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B6EC1" w14:textId="0C5A8566" w:rsidR="00FC610F" w:rsidRPr="004A0233" w:rsidRDefault="00265AFA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proofErr w:type="gramStart"/>
      <w:r w:rsidRPr="00265AFA">
        <w:rPr>
          <w:rFonts w:ascii="Times New Roman" w:eastAsia="標楷體" w:hAnsi="Times New Roman" w:hint="eastAsia"/>
          <w:b/>
          <w:sz w:val="36"/>
        </w:rPr>
        <w:t>物聯網</w:t>
      </w:r>
      <w:proofErr w:type="gramEnd"/>
      <w:r w:rsidRPr="00265AFA">
        <w:rPr>
          <w:rFonts w:ascii="Times New Roman" w:eastAsia="標楷體" w:hAnsi="Times New Roman" w:hint="eastAsia"/>
          <w:b/>
          <w:sz w:val="36"/>
        </w:rPr>
        <w:t>雲端管理平台</w:t>
      </w:r>
      <w:r w:rsidR="004A0233" w:rsidRPr="004A0233">
        <w:rPr>
          <w:rFonts w:ascii="Times New Roman" w:eastAsia="標楷體" w:hAnsi="Times New Roman" w:hint="eastAsia"/>
          <w:b/>
          <w:sz w:val="36"/>
        </w:rPr>
        <w:t>：</w:t>
      </w:r>
      <w:r w:rsidR="0015668B">
        <w:rPr>
          <w:rFonts w:ascii="Times New Roman" w:eastAsia="標楷體" w:hAnsi="Times New Roman"/>
          <w:b/>
          <w:sz w:val="36"/>
        </w:rPr>
        <w:t>A</w:t>
      </w:r>
      <w:r w:rsidR="0015668B">
        <w:rPr>
          <w:rFonts w:ascii="Times New Roman" w:eastAsia="標楷體" w:hAnsi="Times New Roman" w:hint="eastAsia"/>
          <w:b/>
          <w:sz w:val="36"/>
        </w:rPr>
        <w:t>zure</w:t>
      </w:r>
      <w:r>
        <w:rPr>
          <w:rFonts w:ascii="Times New Roman" w:eastAsia="標楷體" w:hAnsi="Times New Roman"/>
          <w:b/>
          <w:sz w:val="36"/>
        </w:rPr>
        <w:t xml:space="preserve"> </w:t>
      </w:r>
      <w:r>
        <w:rPr>
          <w:rFonts w:ascii="Times New Roman" w:eastAsia="標楷體" w:hAnsi="Times New Roman" w:hint="eastAsia"/>
          <w:b/>
          <w:sz w:val="36"/>
        </w:rPr>
        <w:t>I</w:t>
      </w:r>
      <w:r>
        <w:rPr>
          <w:rFonts w:ascii="Times New Roman" w:eastAsia="標楷體" w:hAnsi="Times New Roman"/>
          <w:b/>
          <w:sz w:val="36"/>
        </w:rPr>
        <w:t>oT</w:t>
      </w:r>
    </w:p>
    <w:p w14:paraId="1CF60CB3" w14:textId="5584360D" w:rsidR="004A0233" w:rsidRPr="004A0233" w:rsidRDefault="004A0233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r w:rsidRPr="004A0233">
        <w:rPr>
          <w:rFonts w:ascii="Times New Roman" w:eastAsia="標楷體" w:hAnsi="Times New Roman" w:hint="eastAsia"/>
          <w:b/>
          <w:sz w:val="36"/>
        </w:rPr>
        <w:t>國立中正大學資訊工程系</w:t>
      </w:r>
      <w:r w:rsidRPr="004A0233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 w:hint="eastAsia"/>
          <w:b/>
          <w:sz w:val="36"/>
        </w:rPr>
        <w:t>黃仁</w:t>
      </w:r>
      <w:proofErr w:type="gramStart"/>
      <w:r w:rsidRPr="004A0233">
        <w:rPr>
          <w:rFonts w:ascii="Times New Roman" w:eastAsia="標楷體" w:hAnsi="Times New Roman" w:hint="eastAsia"/>
          <w:b/>
          <w:sz w:val="36"/>
        </w:rPr>
        <w:t>竑</w:t>
      </w:r>
      <w:proofErr w:type="gramEnd"/>
      <w:r w:rsidRPr="004A0233">
        <w:rPr>
          <w:rFonts w:ascii="Times New Roman" w:eastAsia="標楷體" w:hAnsi="Times New Roman" w:hint="eastAsia"/>
          <w:b/>
          <w:sz w:val="36"/>
        </w:rPr>
        <w:t>教授</w:t>
      </w:r>
    </w:p>
    <w:p w14:paraId="171B2200" w14:textId="19BEF320" w:rsidR="004671E2" w:rsidRPr="004671E2" w:rsidRDefault="004671E2" w:rsidP="00940CF2">
      <w:pPr>
        <w:tabs>
          <w:tab w:val="left" w:pos="480"/>
        </w:tabs>
        <w:spacing w:beforeLines="50" w:before="180" w:line="480" w:lineRule="auto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實驗目的</w:t>
      </w:r>
    </w:p>
    <w:p w14:paraId="38C4CE2F" w14:textId="702661D2" w:rsidR="004671E2" w:rsidRDefault="004671E2" w:rsidP="00940CF2">
      <w:pPr>
        <w:tabs>
          <w:tab w:val="left" w:pos="480"/>
        </w:tabs>
        <w:spacing w:line="480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本實驗主要是教導學生如何使用</w:t>
      </w:r>
      <w:proofErr w:type="spellStart"/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inkIt</w:t>
      </w:r>
      <w:proofErr w:type="spellEnd"/>
      <w:r>
        <w:rPr>
          <w:rFonts w:ascii="Times New Roman" w:eastAsia="標楷體" w:hAnsi="Times New Roman"/>
        </w:rPr>
        <w:t xml:space="preserve"> 7688 Duo</w:t>
      </w:r>
      <w:r w:rsidR="005A2765">
        <w:rPr>
          <w:rFonts w:ascii="Times New Roman" w:eastAsia="標楷體" w:hAnsi="Times New Roman" w:hint="eastAsia"/>
        </w:rPr>
        <w:t>與</w:t>
      </w:r>
      <w:r w:rsidR="0015668B">
        <w:rPr>
          <w:rFonts w:ascii="Times New Roman" w:eastAsia="標楷體" w:hAnsi="Times New Roman"/>
        </w:rPr>
        <w:t>Azure</w:t>
      </w:r>
      <w:r w:rsidR="005A2765">
        <w:rPr>
          <w:rFonts w:ascii="Times New Roman" w:eastAsia="標楷體" w:hAnsi="Times New Roman"/>
        </w:rPr>
        <w:t xml:space="preserve"> IoT</w:t>
      </w:r>
      <w:r w:rsidR="005A2765">
        <w:rPr>
          <w:rFonts w:ascii="Times New Roman" w:eastAsia="標楷體" w:hAnsi="Times New Roman" w:hint="eastAsia"/>
        </w:rPr>
        <w:t>平台</w:t>
      </w:r>
      <w:r w:rsidR="009B226E">
        <w:rPr>
          <w:rFonts w:ascii="Times New Roman" w:eastAsia="標楷體" w:hAnsi="Times New Roman" w:hint="eastAsia"/>
        </w:rPr>
        <w:t>連接，傳送</w:t>
      </w:r>
      <w:r w:rsidR="002C12D3">
        <w:rPr>
          <w:rFonts w:ascii="Times New Roman" w:eastAsia="標楷體" w:hAnsi="Times New Roman" w:hint="eastAsia"/>
        </w:rPr>
        <w:t>溫溼度</w:t>
      </w:r>
      <w:r w:rsidR="009B226E">
        <w:rPr>
          <w:rFonts w:ascii="Times New Roman" w:eastAsia="標楷體" w:hAnsi="Times New Roman" w:hint="eastAsia"/>
        </w:rPr>
        <w:t>感測值</w:t>
      </w:r>
      <w:r>
        <w:rPr>
          <w:rFonts w:ascii="Times New Roman" w:eastAsia="標楷體" w:hAnsi="Times New Roman" w:hint="eastAsia"/>
        </w:rPr>
        <w:t>。</w:t>
      </w:r>
    </w:p>
    <w:p w14:paraId="6C2E3F0B" w14:textId="5F31B459" w:rsidR="004A0233" w:rsidRPr="004671E2" w:rsidRDefault="004A0233" w:rsidP="00940CF2">
      <w:pPr>
        <w:tabs>
          <w:tab w:val="left" w:pos="480"/>
        </w:tabs>
        <w:spacing w:beforeLines="50" w:before="180" w:line="480" w:lineRule="auto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實驗所需</w:t>
      </w:r>
      <w:r w:rsidR="004671E2" w:rsidRPr="004671E2">
        <w:rPr>
          <w:rFonts w:ascii="Times New Roman" w:eastAsia="標楷體" w:hAnsi="Times New Roman" w:hint="eastAsia"/>
          <w:b/>
          <w:sz w:val="28"/>
        </w:rPr>
        <w:t>軟</w:t>
      </w:r>
      <w:r w:rsidR="002C12D3">
        <w:rPr>
          <w:rFonts w:ascii="Times New Roman" w:eastAsia="標楷體" w:hAnsi="Times New Roman" w:hint="eastAsia"/>
          <w:b/>
          <w:sz w:val="28"/>
        </w:rPr>
        <w:t>硬</w:t>
      </w:r>
      <w:r w:rsidR="004671E2" w:rsidRPr="004671E2">
        <w:rPr>
          <w:rFonts w:ascii="Times New Roman" w:eastAsia="標楷體" w:hAnsi="Times New Roman" w:hint="eastAsia"/>
          <w:b/>
          <w:sz w:val="28"/>
        </w:rPr>
        <w:t>體</w:t>
      </w:r>
    </w:p>
    <w:p w14:paraId="53253802" w14:textId="5ED07DF4" w:rsidR="004A0233" w:rsidRPr="004A0233" w:rsidRDefault="002C12D3" w:rsidP="00940CF2">
      <w:pPr>
        <w:tabs>
          <w:tab w:val="left" w:pos="480"/>
        </w:tabs>
        <w:spacing w:line="480" w:lineRule="auto"/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軟體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2976659" w14:textId="557E8504" w:rsidR="004A0233" w:rsidRDefault="004A0233" w:rsidP="00940CF2">
      <w:pPr>
        <w:pStyle w:val="a3"/>
        <w:numPr>
          <w:ilvl w:val="0"/>
          <w:numId w:val="15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Windows 10</w:t>
      </w:r>
    </w:p>
    <w:p w14:paraId="71C1D35A" w14:textId="576036D7" w:rsidR="002C12D3" w:rsidRPr="004A0233" w:rsidRDefault="002C12D3" w:rsidP="00940CF2">
      <w:pPr>
        <w:pStyle w:val="a3"/>
        <w:numPr>
          <w:ilvl w:val="0"/>
          <w:numId w:val="15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A</w:t>
      </w:r>
      <w:r w:rsidR="00F66F28">
        <w:rPr>
          <w:rFonts w:ascii="Times New Roman" w:eastAsia="標楷體" w:hAnsi="Times New Roman" w:hint="eastAsia"/>
        </w:rPr>
        <w:t>zure</w:t>
      </w:r>
    </w:p>
    <w:p w14:paraId="6BD9A1D8" w14:textId="442725FD" w:rsidR="004A0233" w:rsidRDefault="004A0233" w:rsidP="00940CF2">
      <w:pPr>
        <w:pStyle w:val="a3"/>
        <w:numPr>
          <w:ilvl w:val="0"/>
          <w:numId w:val="15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</w:t>
      </w:r>
      <w:bookmarkStart w:id="0" w:name="_GoBack"/>
      <w:bookmarkEnd w:id="0"/>
    </w:p>
    <w:p w14:paraId="2CE941CA" w14:textId="194FC9E0" w:rsidR="004671E2" w:rsidRPr="004A0233" w:rsidRDefault="004671E2" w:rsidP="00940CF2">
      <w:pPr>
        <w:pStyle w:val="a3"/>
        <w:numPr>
          <w:ilvl w:val="0"/>
          <w:numId w:val="15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P</w:t>
      </w:r>
      <w:r>
        <w:rPr>
          <w:rFonts w:ascii="Times New Roman" w:eastAsia="標楷體" w:hAnsi="Times New Roman"/>
        </w:rPr>
        <w:t>ython</w:t>
      </w:r>
    </w:p>
    <w:p w14:paraId="1E6E3345" w14:textId="0B58949F" w:rsidR="004A0233" w:rsidRPr="004A0233" w:rsidRDefault="002C12D3" w:rsidP="00940CF2">
      <w:pPr>
        <w:tabs>
          <w:tab w:val="left" w:pos="480"/>
        </w:tabs>
        <w:spacing w:line="480" w:lineRule="auto"/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硬體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0B8DD3C" w14:textId="2B307DA6" w:rsidR="00A703DA" w:rsidRPr="004A0233" w:rsidRDefault="00A703DA" w:rsidP="00940CF2">
      <w:pPr>
        <w:pStyle w:val="a3"/>
        <w:numPr>
          <w:ilvl w:val="0"/>
          <w:numId w:val="16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</w:p>
    <w:p w14:paraId="63187E27" w14:textId="4C58E84A" w:rsidR="001B3757" w:rsidRDefault="00596537" w:rsidP="00940CF2">
      <w:pPr>
        <w:pStyle w:val="a3"/>
        <w:numPr>
          <w:ilvl w:val="0"/>
          <w:numId w:val="16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Micro-USB</w:t>
      </w:r>
    </w:p>
    <w:p w14:paraId="2CF5EF88" w14:textId="77777777" w:rsidR="00AA1ED7" w:rsidRDefault="00AA1ED7" w:rsidP="00940CF2">
      <w:pPr>
        <w:pStyle w:val="a3"/>
        <w:widowControl/>
        <w:numPr>
          <w:ilvl w:val="0"/>
          <w:numId w:val="16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DHT </w:t>
      </w:r>
      <w:r>
        <w:rPr>
          <w:rFonts w:ascii="Times New Roman" w:eastAsia="標楷體" w:hAnsi="Times New Roman" w:hint="eastAsia"/>
        </w:rPr>
        <w:t>22</w:t>
      </w:r>
    </w:p>
    <w:p w14:paraId="71F2EF26" w14:textId="77777777" w:rsidR="00AA1ED7" w:rsidRDefault="00AA1ED7" w:rsidP="00940CF2">
      <w:pPr>
        <w:pStyle w:val="a3"/>
        <w:widowControl/>
        <w:numPr>
          <w:ilvl w:val="0"/>
          <w:numId w:val="16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擴充板</w:t>
      </w:r>
    </w:p>
    <w:p w14:paraId="4BD78C5A" w14:textId="554A4214" w:rsidR="00FF2C59" w:rsidRDefault="00FF2C59" w:rsidP="00940CF2">
      <w:pPr>
        <w:pStyle w:val="a3"/>
        <w:numPr>
          <w:ilvl w:val="0"/>
          <w:numId w:val="16"/>
        </w:numPr>
        <w:tabs>
          <w:tab w:val="left" w:pos="480"/>
        </w:tabs>
        <w:spacing w:line="480" w:lineRule="auto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杜邦線</w:t>
      </w:r>
    </w:p>
    <w:p w14:paraId="1CBCB99F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footerReference w:type="default" r:id="rId8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="Times New Roman" w:eastAsia="標楷體" w:hAnsi="Times New Roman" w:cstheme="minorBidi"/>
          <w:color w:val="auto"/>
          <w:kern w:val="2"/>
          <w:sz w:val="24"/>
          <w:szCs w:val="22"/>
          <w:lang w:val="zh-TW"/>
        </w:rPr>
        <w:id w:val="10331493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5D75F7C" w14:textId="172C1789" w:rsidR="004671E2" w:rsidRPr="004671E2" w:rsidRDefault="004671E2" w:rsidP="00B33918">
          <w:pPr>
            <w:pStyle w:val="a9"/>
            <w:tabs>
              <w:tab w:val="left" w:pos="480"/>
            </w:tabs>
            <w:rPr>
              <w:rFonts w:ascii="Times New Roman" w:eastAsia="標楷體" w:hAnsi="Times New Roman"/>
              <w:color w:val="auto"/>
            </w:rPr>
          </w:pPr>
          <w:r w:rsidRPr="004671E2">
            <w:rPr>
              <w:rFonts w:ascii="Times New Roman" w:eastAsia="標楷體" w:hAnsi="Times New Roman" w:hint="eastAsia"/>
              <w:color w:val="auto"/>
              <w:lang w:val="zh-TW"/>
            </w:rPr>
            <w:t>目錄</w:t>
          </w:r>
        </w:p>
        <w:p w14:paraId="00624603" w14:textId="47B3D4EB" w:rsidR="00940CF2" w:rsidRDefault="004671E2">
          <w:pPr>
            <w:pStyle w:val="12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523227" w:history="1">
            <w:r w:rsidR="00940CF2" w:rsidRPr="000504F9">
              <w:rPr>
                <w:rStyle w:val="a8"/>
                <w:rFonts w:ascii="Times New Roman" w:eastAsia="標楷體" w:hAnsi="Times New Roman" w:hint="eastAsia"/>
                <w:noProof/>
              </w:rPr>
              <w:t>一、</w:t>
            </w:r>
            <w:r w:rsidR="00940CF2">
              <w:rPr>
                <w:noProof/>
              </w:rPr>
              <w:tab/>
            </w:r>
            <w:r w:rsidR="00940CF2" w:rsidRPr="000504F9">
              <w:rPr>
                <w:rStyle w:val="a8"/>
                <w:rFonts w:ascii="Times New Roman" w:eastAsia="標楷體" w:hAnsi="Times New Roman"/>
                <w:noProof/>
              </w:rPr>
              <w:t>Introduction</w:t>
            </w:r>
            <w:r w:rsidR="00940CF2">
              <w:rPr>
                <w:noProof/>
                <w:webHidden/>
              </w:rPr>
              <w:tab/>
            </w:r>
            <w:r w:rsidR="00940CF2">
              <w:rPr>
                <w:noProof/>
                <w:webHidden/>
              </w:rPr>
              <w:fldChar w:fldCharType="begin"/>
            </w:r>
            <w:r w:rsidR="00940CF2">
              <w:rPr>
                <w:noProof/>
                <w:webHidden/>
              </w:rPr>
              <w:instrText xml:space="preserve"> PAGEREF _Toc117523227 \h </w:instrText>
            </w:r>
            <w:r w:rsidR="00940CF2">
              <w:rPr>
                <w:noProof/>
                <w:webHidden/>
              </w:rPr>
            </w:r>
            <w:r w:rsidR="00940CF2">
              <w:rPr>
                <w:noProof/>
                <w:webHidden/>
              </w:rPr>
              <w:fldChar w:fldCharType="separate"/>
            </w:r>
            <w:r w:rsidR="00940CF2">
              <w:rPr>
                <w:noProof/>
                <w:webHidden/>
              </w:rPr>
              <w:t>1</w:t>
            </w:r>
            <w:r w:rsidR="00940CF2">
              <w:rPr>
                <w:noProof/>
                <w:webHidden/>
              </w:rPr>
              <w:fldChar w:fldCharType="end"/>
            </w:r>
          </w:hyperlink>
        </w:p>
        <w:p w14:paraId="55248847" w14:textId="3C3EBA82" w:rsidR="00940CF2" w:rsidRDefault="00940CF2">
          <w:pPr>
            <w:pStyle w:val="21"/>
            <w:rPr>
              <w:noProof/>
            </w:rPr>
          </w:pPr>
          <w:hyperlink w:anchor="_Toc117523228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各元件功能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CE58E" w14:textId="1277CF10" w:rsidR="00940CF2" w:rsidRDefault="00940CF2">
          <w:pPr>
            <w:pStyle w:val="21"/>
            <w:rPr>
              <w:noProof/>
            </w:rPr>
          </w:pPr>
          <w:hyperlink w:anchor="_Toc117523229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什麼是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 xml:space="preserve"> Azure IoT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F780A" w14:textId="0A0BB6D9" w:rsidR="00940CF2" w:rsidRDefault="00940CF2">
          <w:pPr>
            <w:pStyle w:val="21"/>
            <w:rPr>
              <w:noProof/>
            </w:rPr>
          </w:pPr>
          <w:hyperlink w:anchor="_Toc117523230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 xml:space="preserve">Azure IoT 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基本架構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CF06C" w14:textId="11ED9F96" w:rsidR="00940CF2" w:rsidRDefault="00940CF2">
          <w:pPr>
            <w:pStyle w:val="21"/>
            <w:rPr>
              <w:noProof/>
            </w:rPr>
          </w:pPr>
          <w:hyperlink w:anchor="_Toc117523231" w:history="1">
            <w:r w:rsidRPr="000504F9">
              <w:rPr>
                <w:rStyle w:val="a8"/>
                <w:rFonts w:ascii="Times New Roman" w:eastAsia="標楷體" w:hAnsi="Times New Roman" w:cs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cs="Times New Roman"/>
                <w:noProof/>
              </w:rPr>
              <w:t>LinkIt Smart 7688 Duo</w:t>
            </w:r>
            <w:r w:rsidRPr="000504F9">
              <w:rPr>
                <w:rStyle w:val="a8"/>
                <w:rFonts w:ascii="Times New Roman" w:eastAsia="標楷體" w:hAnsi="Times New Roman" w:cs="Times New Roman" w:hint="eastAsia"/>
                <w:noProof/>
              </w:rPr>
              <w:t>補充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04271" w14:textId="3C24CE69" w:rsidR="00940CF2" w:rsidRDefault="00940CF2">
          <w:pPr>
            <w:pStyle w:val="21"/>
            <w:rPr>
              <w:noProof/>
            </w:rPr>
          </w:pPr>
          <w:hyperlink w:anchor="_Toc117523232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如何使用裝置連線到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 xml:space="preserve">Azure IoT 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中樞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1AF68" w14:textId="04AD6E74" w:rsidR="00940CF2" w:rsidRDefault="00940CF2">
          <w:pPr>
            <w:pStyle w:val="12"/>
            <w:rPr>
              <w:noProof/>
            </w:rPr>
          </w:pPr>
          <w:hyperlink w:anchor="_Toc117523233" w:history="1"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Applying for an Azure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31821" w14:textId="26FA3313" w:rsidR="00940CF2" w:rsidRDefault="00940CF2">
          <w:pPr>
            <w:pStyle w:val="21"/>
            <w:rPr>
              <w:noProof/>
            </w:rPr>
          </w:pPr>
          <w:hyperlink w:anchor="_Toc117523234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Join Azure Educate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15A51" w14:textId="4CF9557F" w:rsidR="00940CF2" w:rsidRDefault="00940CF2">
          <w:pPr>
            <w:pStyle w:val="21"/>
            <w:rPr>
              <w:noProof/>
            </w:rPr>
          </w:pPr>
          <w:hyperlink w:anchor="_Toc117523235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填寫個人資訊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2B556" w14:textId="4C33B169" w:rsidR="00940CF2" w:rsidRDefault="00940CF2">
          <w:pPr>
            <w:pStyle w:val="21"/>
            <w:rPr>
              <w:noProof/>
            </w:rPr>
          </w:pPr>
          <w:hyperlink w:anchor="_Toc117523236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Check Your 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36AE6" w14:textId="3C9AA0AD" w:rsidR="00940CF2" w:rsidRDefault="00940CF2">
          <w:pPr>
            <w:pStyle w:val="21"/>
            <w:rPr>
              <w:noProof/>
            </w:rPr>
          </w:pPr>
          <w:hyperlink w:anchor="_Toc117523237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E-mail Verification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8DE68" w14:textId="3157D11F" w:rsidR="00940CF2" w:rsidRDefault="00940CF2">
          <w:pPr>
            <w:pStyle w:val="21"/>
            <w:rPr>
              <w:noProof/>
            </w:rPr>
          </w:pPr>
          <w:hyperlink w:anchor="_Toc117523238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Successful Verification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9285A" w14:textId="784C6366" w:rsidR="00940CF2" w:rsidRDefault="00940CF2">
          <w:pPr>
            <w:pStyle w:val="12"/>
            <w:rPr>
              <w:noProof/>
            </w:rPr>
          </w:pPr>
          <w:hyperlink w:anchor="_Toc117523239" w:history="1"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Connect to Azure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DE61B" w14:textId="232E5FAE" w:rsidR="00940CF2" w:rsidRDefault="00940CF2">
          <w:pPr>
            <w:pStyle w:val="21"/>
            <w:rPr>
              <w:noProof/>
            </w:rPr>
          </w:pPr>
          <w:hyperlink w:anchor="_Toc117523240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Azure</w:t>
            </w:r>
            <w:r w:rsidRPr="000504F9">
              <w:rPr>
                <w:rStyle w:val="a8"/>
                <w:rFonts w:ascii="Times New Roman" w:eastAsia="標楷體" w:hAnsi="Times New Roman" w:cs="Times New Roman" w:hint="eastAsia"/>
                <w:noProof/>
              </w:rPr>
              <w:t>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15261" w14:textId="42B6185D" w:rsidR="00940CF2" w:rsidRDefault="00940CF2">
          <w:pPr>
            <w:pStyle w:val="21"/>
            <w:rPr>
              <w:noProof/>
            </w:rPr>
          </w:pPr>
          <w:hyperlink w:anchor="_Toc117523241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建立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IoT 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23265" w14:textId="42E0CE9C" w:rsidR="00940CF2" w:rsidRDefault="00940CF2">
          <w:pPr>
            <w:pStyle w:val="21"/>
            <w:rPr>
              <w:noProof/>
            </w:rPr>
          </w:pPr>
          <w:hyperlink w:anchor="_Toc117523242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依序輸入資料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440C1" w14:textId="5E7CEC14" w:rsidR="00940CF2" w:rsidRDefault="00940CF2">
          <w:pPr>
            <w:pStyle w:val="21"/>
            <w:rPr>
              <w:noProof/>
            </w:rPr>
          </w:pPr>
          <w:hyperlink w:anchor="_Toc117523243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成功建立，完成畫面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513E3" w14:textId="7CA1144C" w:rsidR="00940CF2" w:rsidRDefault="00940CF2">
          <w:pPr>
            <w:pStyle w:val="21"/>
            <w:rPr>
              <w:noProof/>
            </w:rPr>
          </w:pPr>
          <w:hyperlink w:anchor="_Toc117523244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建立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IoT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8DB55" w14:textId="059977C8" w:rsidR="00940CF2" w:rsidRDefault="00940CF2">
          <w:pPr>
            <w:pStyle w:val="21"/>
            <w:rPr>
              <w:noProof/>
            </w:rPr>
          </w:pPr>
          <w:hyperlink w:anchor="_Toc117523245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6.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點選新增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32CFC" w14:textId="1598D4FF" w:rsidR="00940CF2" w:rsidRDefault="00940CF2">
          <w:pPr>
            <w:pStyle w:val="21"/>
            <w:rPr>
              <w:noProof/>
            </w:rPr>
          </w:pPr>
          <w:hyperlink w:anchor="_Toc117523246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7.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輸入裝置識別碼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(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名稱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)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，確認認證類型為</w:t>
            </w:r>
            <w:r w:rsidRPr="000504F9">
              <w:rPr>
                <w:rStyle w:val="a8"/>
                <w:rFonts w:ascii="新細明體" w:eastAsia="新細明體" w:hAnsi="新細明體"/>
                <w:noProof/>
              </w:rPr>
              <w:t>“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對稱金鑰</w:t>
            </w:r>
            <w:r w:rsidRPr="000504F9">
              <w:rPr>
                <w:rStyle w:val="a8"/>
                <w:rFonts w:ascii="新細明體" w:eastAsia="新細明體" w:hAnsi="新細明體"/>
                <w:noProof/>
              </w:rPr>
              <w:t>”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，就可儲存。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1A8F8" w14:textId="743CA7FB" w:rsidR="00940CF2" w:rsidRDefault="00940CF2">
          <w:pPr>
            <w:pStyle w:val="21"/>
            <w:rPr>
              <w:noProof/>
            </w:rPr>
          </w:pPr>
          <w:hyperlink w:anchor="_Toc117523247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8.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成功建立，完成畫面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C21D1" w14:textId="63192E56" w:rsidR="00940CF2" w:rsidRDefault="00940CF2">
          <w:pPr>
            <w:pStyle w:val="21"/>
            <w:rPr>
              <w:noProof/>
            </w:rPr>
          </w:pPr>
          <w:hyperlink w:anchor="_Toc117523248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9.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9FBBC" w14:textId="482AE3C2" w:rsidR="00940CF2" w:rsidRDefault="00940CF2">
          <w:pPr>
            <w:pStyle w:val="21"/>
            <w:rPr>
              <w:noProof/>
            </w:rPr>
          </w:pPr>
          <w:hyperlink w:anchor="_Toc117523249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10.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B269A" w14:textId="0436F1DE" w:rsidR="00940CF2" w:rsidRDefault="00940CF2">
          <w:pPr>
            <w:pStyle w:val="21"/>
            <w:rPr>
              <w:noProof/>
            </w:rPr>
          </w:pPr>
          <w:hyperlink w:anchor="_Toc117523250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連接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 xml:space="preserve">Microsoft 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帳戶使用者的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Azure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4AA79" w14:textId="6718B4BA" w:rsidR="00940CF2" w:rsidRDefault="00940CF2">
          <w:pPr>
            <w:pStyle w:val="21"/>
            <w:rPr>
              <w:noProof/>
            </w:rPr>
          </w:pPr>
          <w:hyperlink w:anchor="_Toc117523251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單擊左下角的“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 xml:space="preserve"> Azure IoT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中心”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CDD91" w14:textId="1AE73EB7" w:rsidR="00940CF2" w:rsidRDefault="00940CF2">
          <w:pPr>
            <w:pStyle w:val="21"/>
            <w:rPr>
              <w:noProof/>
            </w:rPr>
          </w:pPr>
          <w:hyperlink w:anchor="_Toc117523252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在菜單中單擊“</w:t>
            </w:r>
            <w:r w:rsidRPr="000504F9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Set IoT Hub Connection String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”。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CD5F2" w14:textId="1288E2D5" w:rsidR="00940CF2" w:rsidRDefault="00940CF2">
          <w:pPr>
            <w:pStyle w:val="21"/>
            <w:rPr>
              <w:noProof/>
            </w:rPr>
          </w:pPr>
          <w:hyperlink w:anchor="_Toc117523253" w:history="1">
            <w:r w:rsidRPr="000504F9">
              <w:rPr>
                <w:rStyle w:val="a8"/>
                <w:rFonts w:ascii="Times New Roman" w:eastAsia="標楷體" w:hAnsi="Times New Roman" w:cs="Times New Roman"/>
                <w:noProof/>
              </w:rPr>
              <w:t>14.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輸入您的</w:t>
            </w:r>
            <w:r w:rsidRPr="000504F9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IoT Hub Connection String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88FB0" w14:textId="00E5C130" w:rsidR="00940CF2" w:rsidRDefault="00940CF2">
          <w:pPr>
            <w:pStyle w:val="21"/>
            <w:rPr>
              <w:noProof/>
            </w:rPr>
          </w:pPr>
          <w:hyperlink w:anchor="_Toc117523254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15.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完成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Azure IoT HUB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連接，成功畫面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D2690" w14:textId="7F30FE9B" w:rsidR="00940CF2" w:rsidRDefault="00940CF2">
          <w:pPr>
            <w:pStyle w:val="21"/>
            <w:rPr>
              <w:noProof/>
            </w:rPr>
          </w:pPr>
          <w:hyperlink w:anchor="_Toc117523255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16.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獲取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IoT device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的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D0AB2" w14:textId="19BE8B11" w:rsidR="00940CF2" w:rsidRDefault="00940CF2">
          <w:pPr>
            <w:pStyle w:val="21"/>
            <w:rPr>
              <w:noProof/>
            </w:rPr>
          </w:pPr>
          <w:hyperlink w:anchor="_Toc117523256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17.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輸入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使用時數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04B31" w14:textId="58A9D545" w:rsidR="00940CF2" w:rsidRDefault="00940CF2">
          <w:pPr>
            <w:pStyle w:val="21"/>
            <w:rPr>
              <w:noProof/>
            </w:rPr>
          </w:pPr>
          <w:hyperlink w:anchor="_Toc117523257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18.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記住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值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(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請留存，後面還會用到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192A9" w14:textId="7DC6D111" w:rsidR="00940CF2" w:rsidRDefault="00940CF2">
          <w:pPr>
            <w:pStyle w:val="21"/>
            <w:rPr>
              <w:noProof/>
            </w:rPr>
          </w:pPr>
          <w:hyperlink w:anchor="_Toc117523258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19.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DHT22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41A8A" w14:textId="2FA61C10" w:rsidR="00940CF2" w:rsidRDefault="00940CF2">
          <w:pPr>
            <w:pStyle w:val="21"/>
            <w:rPr>
              <w:noProof/>
            </w:rPr>
          </w:pPr>
          <w:hyperlink w:anchor="_Toc117523259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20.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Arduino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安裝程式庫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ADC00" w14:textId="3EE3ECA4" w:rsidR="00940CF2" w:rsidRDefault="00940CF2">
          <w:pPr>
            <w:pStyle w:val="21"/>
            <w:rPr>
              <w:noProof/>
            </w:rPr>
          </w:pPr>
          <w:hyperlink w:anchor="_Toc117523260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6D93C" w14:textId="15337915" w:rsidR="00940CF2" w:rsidRDefault="00940CF2">
          <w:pPr>
            <w:pStyle w:val="21"/>
            <w:rPr>
              <w:noProof/>
            </w:rPr>
          </w:pPr>
          <w:hyperlink w:anchor="_Toc117523261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匯入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8BD45" w14:textId="5C71FB51" w:rsidR="00940CF2" w:rsidRDefault="00940CF2">
          <w:pPr>
            <w:pStyle w:val="21"/>
            <w:rPr>
              <w:noProof/>
            </w:rPr>
          </w:pPr>
          <w:hyperlink w:anchor="_Toc117523262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1DE2E" w14:textId="13F323F6" w:rsidR="00940CF2" w:rsidRDefault="00940CF2">
          <w:pPr>
            <w:pStyle w:val="21"/>
            <w:rPr>
              <w:noProof/>
            </w:rPr>
          </w:pPr>
          <w:hyperlink w:anchor="_Toc117523263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安裝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Mobaxterm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54395" w14:textId="6E530393" w:rsidR="00940CF2" w:rsidRDefault="00940CF2">
          <w:pPr>
            <w:pStyle w:val="21"/>
            <w:rPr>
              <w:noProof/>
            </w:rPr>
          </w:pPr>
          <w:hyperlink w:anchor="_Toc117523264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25.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SSH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連線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E7FCB" w14:textId="0F95863E" w:rsidR="00940CF2" w:rsidRDefault="00940CF2">
          <w:pPr>
            <w:pStyle w:val="21"/>
            <w:rPr>
              <w:noProof/>
            </w:rPr>
          </w:pPr>
          <w:hyperlink w:anchor="_Toc117523265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26.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成功連線，登入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7688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998B0" w14:textId="268192B8" w:rsidR="00940CF2" w:rsidRDefault="00940CF2">
          <w:pPr>
            <w:pStyle w:val="21"/>
            <w:rPr>
              <w:noProof/>
            </w:rPr>
          </w:pPr>
          <w:hyperlink w:anchor="_Toc117523266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27.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成功登入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38137" w14:textId="0317CF72" w:rsidR="00940CF2" w:rsidRDefault="00940CF2">
          <w:pPr>
            <w:pStyle w:val="21"/>
            <w:rPr>
              <w:noProof/>
            </w:rPr>
          </w:pPr>
          <w:hyperlink w:anchor="_Toc117523267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28.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安裝套件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0D666" w14:textId="68E49B54" w:rsidR="00940CF2" w:rsidRDefault="00940CF2">
          <w:pPr>
            <w:pStyle w:val="21"/>
            <w:rPr>
              <w:noProof/>
            </w:rPr>
          </w:pPr>
          <w:hyperlink w:anchor="_Toc117523268" w:history="1">
            <w:r w:rsidRPr="000504F9">
              <w:rPr>
                <w:rStyle w:val="a8"/>
                <w:rFonts w:ascii="Times New Roman" w:eastAsia="標楷體" w:hAnsi="Times New Roman" w:cs="Times New Roman"/>
                <w:noProof/>
              </w:rPr>
              <w:t>29.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cs="Times New Roman" w:hint="eastAsia"/>
                <w:noProof/>
              </w:rPr>
              <w:t>下載程式碼和憑證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DE278" w14:textId="4EAD95CD" w:rsidR="00940CF2" w:rsidRDefault="00940CF2">
          <w:pPr>
            <w:pStyle w:val="21"/>
            <w:rPr>
              <w:noProof/>
            </w:rPr>
          </w:pPr>
          <w:hyperlink w:anchor="_Toc117523269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30.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將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mqtt.crt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和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mqtt.py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放入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5E026" w14:textId="01736613" w:rsidR="00940CF2" w:rsidRDefault="00940CF2">
          <w:pPr>
            <w:pStyle w:val="21"/>
            <w:rPr>
              <w:noProof/>
            </w:rPr>
          </w:pPr>
          <w:hyperlink w:anchor="_Toc117523270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31.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使用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vim mqtt.py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查看程式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4E160" w14:textId="030DE4A5" w:rsidR="00940CF2" w:rsidRDefault="00940CF2">
          <w:pPr>
            <w:pStyle w:val="21"/>
            <w:rPr>
              <w:noProof/>
            </w:rPr>
          </w:pPr>
          <w:hyperlink w:anchor="_Toc117523271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32.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監控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7688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所上傳的資料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71C56" w14:textId="223929EF" w:rsidR="00940CF2" w:rsidRDefault="00940CF2">
          <w:pPr>
            <w:pStyle w:val="21"/>
            <w:rPr>
              <w:noProof/>
            </w:rPr>
          </w:pPr>
          <w:hyperlink w:anchor="_Toc117523272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33.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執行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mqtt.py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6B77A" w14:textId="19811E67" w:rsidR="00940CF2" w:rsidRDefault="00940CF2">
          <w:pPr>
            <w:pStyle w:val="21"/>
            <w:rPr>
              <w:noProof/>
            </w:rPr>
          </w:pPr>
          <w:hyperlink w:anchor="_Toc117523273" w:history="1">
            <w:r w:rsidRPr="000504F9">
              <w:rPr>
                <w:rStyle w:val="a8"/>
                <w:rFonts w:ascii="Times New Roman" w:eastAsia="標楷體" w:hAnsi="Times New Roman"/>
                <w:noProof/>
              </w:rPr>
              <w:t>34.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由</w:t>
            </w:r>
            <w:r w:rsidRPr="000504F9">
              <w:rPr>
                <w:rStyle w:val="a8"/>
                <w:rFonts w:ascii="Times New Roman" w:eastAsia="標楷體" w:hAnsi="Times New Roman"/>
                <w:noProof/>
              </w:rPr>
              <w:t>Azure IoT HUB</w:t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查看傳送數據量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9B1EA" w14:textId="61E0026B" w:rsidR="00940CF2" w:rsidRDefault="00940CF2">
          <w:pPr>
            <w:pStyle w:val="12"/>
            <w:rPr>
              <w:noProof/>
            </w:rPr>
          </w:pPr>
          <w:hyperlink w:anchor="_Toc117523274" w:history="1"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0504F9">
              <w:rPr>
                <w:rStyle w:val="a8"/>
                <w:rFonts w:ascii="Times New Roman" w:eastAsia="標楷體" w:hAnsi="Times New Roman" w:hint="eastAsia"/>
                <w:noProof/>
              </w:rPr>
              <w:t>參考資料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_Toc117523274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6EAFD" w14:textId="2DE9E0D0" w:rsidR="004671E2" w:rsidRDefault="004671E2" w:rsidP="00D45D68">
          <w:pPr>
            <w:tabs>
              <w:tab w:val="right" w:pos="0"/>
              <w:tab w:val="right" w:pos="240"/>
              <w:tab w:val="left" w:pos="480"/>
            </w:tabs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14:paraId="42C4A2E8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19BAE1F8" w14:textId="754D54AE" w:rsidR="006B0594" w:rsidRDefault="008F5A79" w:rsidP="008F5A79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/>
        <w:outlineLvl w:val="0"/>
        <w:rPr>
          <w:rFonts w:ascii="Times New Roman" w:eastAsia="標楷體" w:hAnsi="Times New Roman"/>
        </w:rPr>
      </w:pPr>
      <w:bookmarkStart w:id="1" w:name="_Toc117523227"/>
      <w:r>
        <w:rPr>
          <w:rFonts w:ascii="Times New Roman" w:eastAsia="標楷體" w:hAnsi="Times New Roman"/>
        </w:rPr>
        <w:lastRenderedPageBreak/>
        <w:t>Introduction</w:t>
      </w:r>
      <w:bookmarkEnd w:id="1"/>
      <w:r>
        <w:rPr>
          <w:rFonts w:ascii="Times New Roman" w:eastAsia="標楷體" w:hAnsi="Times New Roman"/>
        </w:rPr>
        <w:tab/>
      </w:r>
    </w:p>
    <w:p w14:paraId="0F9A516F" w14:textId="1D8BBF3E" w:rsidR="00DE51C8" w:rsidRDefault="00DE51C8" w:rsidP="00DE51C8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/>
        </w:rPr>
      </w:pPr>
      <w:bookmarkStart w:id="2" w:name="_Toc117523228"/>
      <w:r w:rsidRPr="00DE51C8">
        <w:rPr>
          <w:rFonts w:ascii="Times New Roman" w:eastAsia="標楷體" w:hAnsi="Times New Roman" w:hint="eastAsia"/>
        </w:rPr>
        <w:t>各元件功能</w:t>
      </w:r>
      <w:bookmarkEnd w:id="2"/>
    </w:p>
    <w:p w14:paraId="4FC3972F" w14:textId="26D4E1E4" w:rsid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hyperlink r:id="rId9" w:history="1">
        <w:r w:rsidRPr="00DE51C8">
          <w:rPr>
            <w:rStyle w:val="a8"/>
            <w:rFonts w:ascii="Times New Roman" w:eastAsia="標楷體" w:hAnsi="Times New Roman"/>
          </w:rPr>
          <w:t>Azure IoT Edge</w:t>
        </w:r>
      </w:hyperlink>
      <w:r w:rsidRPr="00DE51C8">
        <w:rPr>
          <w:rFonts w:ascii="Times New Roman" w:eastAsia="標楷體" w:hAnsi="Times New Roman"/>
        </w:rPr>
        <w:t> </w:t>
      </w:r>
    </w:p>
    <w:p w14:paraId="4D867EEC" w14:textId="77777777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  <w:b/>
          <w:bCs/>
        </w:rPr>
        <w:t>將雲端智慧部署到本機</w:t>
      </w:r>
      <w:r w:rsidRPr="00DE51C8">
        <w:rPr>
          <w:rFonts w:ascii="Times New Roman" w:eastAsia="標楷體" w:hAnsi="Times New Roman" w:hint="eastAsia"/>
          <w:b/>
          <w:bCs/>
        </w:rPr>
        <w:t xml:space="preserve"> </w:t>
      </w:r>
      <w:r w:rsidRPr="00DE51C8">
        <w:rPr>
          <w:rFonts w:ascii="Times New Roman" w:eastAsia="標楷體" w:hAnsi="Times New Roman"/>
          <w:b/>
          <w:bCs/>
        </w:rPr>
        <w:t xml:space="preserve">IoT </w:t>
      </w:r>
      <w:r w:rsidRPr="00DE51C8">
        <w:rPr>
          <w:rFonts w:ascii="Times New Roman" w:eastAsia="標楷體" w:hAnsi="Times New Roman" w:hint="eastAsia"/>
          <w:b/>
          <w:bCs/>
        </w:rPr>
        <w:t>邊緣裝置</w:t>
      </w:r>
    </w:p>
    <w:p w14:paraId="4DC37558" w14:textId="6B7D6BC2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</w:rPr>
        <w:t>部署在雲端中建置及訓練的模型，並於內部執行。例如，如果您將預測性模型部署到工廠相機以測試品質控制，當偵測出問題時，</w:t>
      </w:r>
      <w:r w:rsidRPr="00DE51C8">
        <w:rPr>
          <w:rFonts w:ascii="Times New Roman" w:eastAsia="標楷體" w:hAnsi="Times New Roman"/>
        </w:rPr>
        <w:t xml:space="preserve">IoT Edge </w:t>
      </w:r>
      <w:r w:rsidRPr="00DE51C8">
        <w:rPr>
          <w:rFonts w:ascii="Times New Roman" w:eastAsia="標楷體" w:hAnsi="Times New Roman" w:hint="eastAsia"/>
        </w:rPr>
        <w:t>便會觸發警示，並在本機處理資料，或將其傳送至雲端進行進一步分析。</w:t>
      </w:r>
    </w:p>
    <w:p w14:paraId="4FEAB3E1" w14:textId="67C24ED6" w:rsid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hyperlink r:id="rId10" w:history="1">
        <w:r w:rsidRPr="00DE51C8">
          <w:rPr>
            <w:rStyle w:val="a8"/>
            <w:rFonts w:ascii="Times New Roman" w:eastAsia="標楷體" w:hAnsi="Times New Roman"/>
          </w:rPr>
          <w:t xml:space="preserve">Azure IoT </w:t>
        </w:r>
      </w:hyperlink>
      <w:hyperlink r:id="rId11" w:history="1">
        <w:r w:rsidRPr="00DE51C8">
          <w:rPr>
            <w:rStyle w:val="a8"/>
            <w:rFonts w:ascii="Times New Roman" w:eastAsia="標楷體" w:hAnsi="Times New Roman" w:hint="eastAsia"/>
          </w:rPr>
          <w:t>中樞</w:t>
        </w:r>
      </w:hyperlink>
      <w:r w:rsidRPr="00DE51C8">
        <w:rPr>
          <w:rFonts w:ascii="Times New Roman" w:eastAsia="標楷體" w:hAnsi="Times New Roman"/>
          <w:u w:val="single"/>
        </w:rPr>
        <w:t xml:space="preserve"> </w:t>
      </w:r>
      <w:r w:rsidRPr="00DE51C8">
        <w:rPr>
          <w:rFonts w:ascii="Times New Roman" w:eastAsia="標楷體" w:hAnsi="Times New Roman"/>
        </w:rPr>
        <w:t>(Azure IoT Hub) </w:t>
      </w:r>
    </w:p>
    <w:p w14:paraId="464DD139" w14:textId="77777777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  <w:b/>
          <w:bCs/>
        </w:rPr>
        <w:t>建置可雙向通訊的</w:t>
      </w:r>
      <w:r w:rsidRPr="00DE51C8">
        <w:rPr>
          <w:rFonts w:ascii="Times New Roman" w:eastAsia="標楷體" w:hAnsi="Times New Roman" w:hint="eastAsia"/>
          <w:b/>
          <w:bCs/>
        </w:rPr>
        <w:t xml:space="preserve"> </w:t>
      </w:r>
      <w:r w:rsidRPr="00DE51C8">
        <w:rPr>
          <w:rFonts w:ascii="Times New Roman" w:eastAsia="標楷體" w:hAnsi="Times New Roman"/>
          <w:b/>
          <w:bCs/>
        </w:rPr>
        <w:t xml:space="preserve">IoT </w:t>
      </w:r>
      <w:r w:rsidRPr="00DE51C8">
        <w:rPr>
          <w:rFonts w:ascii="Times New Roman" w:eastAsia="標楷體" w:hAnsi="Times New Roman" w:hint="eastAsia"/>
          <w:b/>
          <w:bCs/>
        </w:rPr>
        <w:t>應用程式</w:t>
      </w:r>
    </w:p>
    <w:p w14:paraId="57FD4710" w14:textId="08040F73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</w:rPr>
        <w:t>使用裝置到雲端的遙測資料來了解裝置的狀態，並定義傳給其他</w:t>
      </w:r>
      <w:r w:rsidRPr="00DE51C8"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 xml:space="preserve">Azure </w:t>
      </w:r>
      <w:r w:rsidRPr="00DE51C8">
        <w:rPr>
          <w:rFonts w:ascii="Times New Roman" w:eastAsia="標楷體" w:hAnsi="Times New Roman" w:hint="eastAsia"/>
        </w:rPr>
        <w:t>服務的訊息路由，而不需要撰寫任何程式碼。在雲端到裝置的訊息中，可靠地將命令及通知傳送至連接的裝置，並透過通知回條來追蹤訊息傳遞。視需要自動重新傳送裝置訊息，以便配合間歇性連線。</w:t>
      </w:r>
    </w:p>
    <w:p w14:paraId="24576553" w14:textId="0C4F4AF9" w:rsid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hyperlink r:id="rId12" w:history="1">
        <w:r w:rsidRPr="00DE51C8">
          <w:rPr>
            <w:rStyle w:val="a8"/>
            <w:rFonts w:ascii="Times New Roman" w:eastAsia="標楷體" w:hAnsi="Times New Roman"/>
          </w:rPr>
          <w:t>Azure</w:t>
        </w:r>
      </w:hyperlink>
      <w:hyperlink r:id="rId13" w:history="1">
        <w:r w:rsidRPr="00DE51C8">
          <w:rPr>
            <w:rStyle w:val="a8"/>
            <w:rFonts w:ascii="Times New Roman" w:eastAsia="標楷體" w:hAnsi="Times New Roman"/>
          </w:rPr>
          <w:t xml:space="preserve"> </w:t>
        </w:r>
        <w:r w:rsidRPr="00DE51C8">
          <w:rPr>
            <w:rStyle w:val="a8"/>
            <w:rFonts w:ascii="Times New Roman" w:eastAsia="標楷體" w:hAnsi="Times New Roman"/>
          </w:rPr>
          <w:t>串流分析</w:t>
        </w:r>
      </w:hyperlink>
      <w:r w:rsidRPr="00DE51C8">
        <w:rPr>
          <w:rFonts w:ascii="Times New Roman" w:eastAsia="標楷體" w:hAnsi="Times New Roman"/>
        </w:rPr>
        <w:t xml:space="preserve"> (Azure Stream Analytics)</w:t>
      </w:r>
    </w:p>
    <w:p w14:paraId="4D7E558E" w14:textId="2BAE1FD3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</w:rPr>
        <w:t>使用熟悉的</w:t>
      </w:r>
      <w:r w:rsidRPr="00DE51C8"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 xml:space="preserve">SQL </w:t>
      </w:r>
      <w:r w:rsidRPr="00DE51C8">
        <w:rPr>
          <w:rFonts w:ascii="Times New Roman" w:eastAsia="標楷體" w:hAnsi="Times New Roman" w:hint="eastAsia"/>
        </w:rPr>
        <w:t>語法，幾分鐘內即可</w:t>
      </w:r>
      <w:proofErr w:type="gramStart"/>
      <w:r w:rsidRPr="00DE51C8">
        <w:rPr>
          <w:rFonts w:ascii="Times New Roman" w:eastAsia="標楷體" w:hAnsi="Times New Roman" w:hint="eastAsia"/>
        </w:rPr>
        <w:t>建置好已能</w:t>
      </w:r>
      <w:proofErr w:type="gramEnd"/>
      <w:r w:rsidRPr="00DE51C8">
        <w:rPr>
          <w:rFonts w:ascii="Times New Roman" w:eastAsia="標楷體" w:hAnsi="Times New Roman" w:hint="eastAsia"/>
        </w:rPr>
        <w:t>在生產環境中執行的端對端分析管線，並可使用</w:t>
      </w:r>
      <w:r w:rsidRPr="00DE51C8"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 xml:space="preserve">JavaScript </w:t>
      </w:r>
      <w:r w:rsidRPr="00DE51C8">
        <w:rPr>
          <w:rFonts w:ascii="Times New Roman" w:eastAsia="標楷體" w:hAnsi="Times New Roman" w:hint="eastAsia"/>
        </w:rPr>
        <w:t>和</w:t>
      </w:r>
      <w:r w:rsidRPr="00DE51C8"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 xml:space="preserve">C# </w:t>
      </w:r>
      <w:r w:rsidRPr="00DE51C8">
        <w:rPr>
          <w:rFonts w:ascii="Times New Roman" w:eastAsia="標楷體" w:hAnsi="Times New Roman" w:hint="eastAsia"/>
        </w:rPr>
        <w:t>自訂程式碼進行延伸</w:t>
      </w:r>
      <w:r>
        <w:rPr>
          <w:rFonts w:ascii="Times New Roman" w:eastAsia="標楷體" w:hAnsi="Times New Roman" w:hint="eastAsia"/>
        </w:rPr>
        <w:t>。</w:t>
      </w:r>
      <w:r w:rsidRPr="00DE51C8">
        <w:rPr>
          <w:rFonts w:ascii="Times New Roman" w:eastAsia="標楷體" w:hAnsi="Times New Roman" w:hint="eastAsia"/>
        </w:rPr>
        <w:t>具備彈性容量的快速延展性，可用於建置強固的串流資料管線，並以低於一秒的延遲時間分析數百萬個事件</w:t>
      </w:r>
      <w:r>
        <w:rPr>
          <w:rFonts w:ascii="Times New Roman" w:eastAsia="標楷體" w:hAnsi="Times New Roman" w:hint="eastAsia"/>
        </w:rPr>
        <w:t>。</w:t>
      </w:r>
      <w:r w:rsidRPr="00DE51C8">
        <w:rPr>
          <w:rFonts w:ascii="Times New Roman" w:eastAsia="標楷體" w:hAnsi="Times New Roman" w:hint="eastAsia"/>
        </w:rPr>
        <w:t>混合式串流處理架構，並可在雲端與邊緣執行相同的查詢</w:t>
      </w:r>
      <w:r>
        <w:rPr>
          <w:rFonts w:ascii="Times New Roman" w:eastAsia="標楷體" w:hAnsi="Times New Roman" w:hint="eastAsia"/>
        </w:rPr>
        <w:t>。</w:t>
      </w:r>
      <w:r w:rsidRPr="00DE51C8">
        <w:rPr>
          <w:rFonts w:ascii="Times New Roman" w:eastAsia="標楷體" w:hAnsi="Times New Roman" w:hint="eastAsia"/>
        </w:rPr>
        <w:t>具有內建復原功能的企業級可靠性，以及用於進階方案的內建機器學習功能</w:t>
      </w:r>
      <w:r>
        <w:rPr>
          <w:rFonts w:ascii="Times New Roman" w:eastAsia="標楷體" w:hAnsi="Times New Roman" w:hint="eastAsia"/>
        </w:rPr>
        <w:t>。</w:t>
      </w:r>
    </w:p>
    <w:p w14:paraId="58FBEBC7" w14:textId="7EF38E52" w:rsid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hyperlink r:id="rId14" w:history="1">
        <w:r w:rsidRPr="00DE51C8">
          <w:rPr>
            <w:rStyle w:val="a8"/>
            <w:rFonts w:ascii="Times New Roman" w:eastAsia="標楷體" w:hAnsi="Times New Roman"/>
          </w:rPr>
          <w:t xml:space="preserve">Azure </w:t>
        </w:r>
      </w:hyperlink>
      <w:hyperlink r:id="rId15" w:history="1">
        <w:r w:rsidRPr="00DE51C8">
          <w:rPr>
            <w:rStyle w:val="a8"/>
            <w:rFonts w:ascii="Times New Roman" w:eastAsia="標楷體" w:hAnsi="Times New Roman" w:hint="eastAsia"/>
          </w:rPr>
          <w:t>資料</w:t>
        </w:r>
      </w:hyperlink>
      <w:hyperlink r:id="rId16" w:history="1">
        <w:r w:rsidRPr="00DE51C8">
          <w:rPr>
            <w:rStyle w:val="a8"/>
            <w:rFonts w:ascii="Times New Roman" w:eastAsia="標楷體" w:hAnsi="Times New Roman" w:hint="eastAsia"/>
          </w:rPr>
          <w:t>總管</w:t>
        </w:r>
      </w:hyperlink>
      <w:r w:rsidRPr="00DE51C8">
        <w:rPr>
          <w:rFonts w:ascii="Times New Roman" w:eastAsia="標楷體" w:hAnsi="Times New Roman"/>
        </w:rPr>
        <w:t xml:space="preserve"> (Azure Data Explorer)</w:t>
      </w:r>
    </w:p>
    <w:p w14:paraId="7F5E9223" w14:textId="0C82F1E4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</w:rPr>
        <w:t xml:space="preserve">Azure Data Explorer </w:t>
      </w:r>
      <w:r w:rsidRPr="00DE51C8">
        <w:rPr>
          <w:rFonts w:ascii="Times New Roman" w:eastAsia="標楷體" w:hAnsi="Times New Roman" w:hint="eastAsia"/>
        </w:rPr>
        <w:t>是快速、完全受控的資料分析服務，可即時分析來自應用程式、網站、</w:t>
      </w:r>
      <w:r w:rsidRPr="00DE51C8">
        <w:rPr>
          <w:rFonts w:ascii="Times New Roman" w:eastAsia="標楷體" w:hAnsi="Times New Roman"/>
        </w:rPr>
        <w:t xml:space="preserve">IoT </w:t>
      </w:r>
      <w:r w:rsidRPr="00DE51C8">
        <w:rPr>
          <w:rFonts w:ascii="Times New Roman" w:eastAsia="標楷體" w:hAnsi="Times New Roman" w:hint="eastAsia"/>
        </w:rPr>
        <w:t>裝置等的大量資料流。詢問問題並即時反覆探索資料，以改善產品、增強客戶體驗、監視裝置並加速作業。快速識別您資料中的模式、異常狀況和趨勢。探索新的問題並在幾分鐘內獲得解答。多虧有最佳化的成本結構，您可以視需要執行多次查詢。</w:t>
      </w:r>
    </w:p>
    <w:p w14:paraId="60A7E60F" w14:textId="563427B3" w:rsid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hyperlink r:id="rId17" w:history="1">
        <w:r w:rsidRPr="00DE51C8">
          <w:rPr>
            <w:rStyle w:val="a8"/>
            <w:rFonts w:ascii="Times New Roman" w:eastAsia="標楷體" w:hAnsi="Times New Roman"/>
          </w:rPr>
          <w:t xml:space="preserve">Azure </w:t>
        </w:r>
      </w:hyperlink>
      <w:hyperlink r:id="rId18" w:history="1">
        <w:r w:rsidRPr="00DE51C8">
          <w:rPr>
            <w:rStyle w:val="a8"/>
            <w:rFonts w:ascii="Times New Roman" w:eastAsia="標楷體" w:hAnsi="Times New Roman" w:hint="eastAsia"/>
          </w:rPr>
          <w:t>監視器</w:t>
        </w:r>
      </w:hyperlink>
      <w:r w:rsidRPr="00DE51C8">
        <w:rPr>
          <w:rFonts w:ascii="Times New Roman" w:eastAsia="標楷體" w:hAnsi="Times New Roman"/>
        </w:rPr>
        <w:t xml:space="preserve"> (Azure Monitor)</w:t>
      </w:r>
    </w:p>
    <w:p w14:paraId="5C7C134C" w14:textId="4BA8DC95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 w:hint="eastAsia"/>
        </w:rPr>
        <w:t>從雲端和混合式環境中收集、分析遙測資料並對其採取動作。</w:t>
      </w:r>
      <w:r w:rsidRPr="00DE51C8">
        <w:rPr>
          <w:rFonts w:ascii="Times New Roman" w:eastAsia="標楷體" w:hAnsi="Times New Roman"/>
        </w:rPr>
        <w:t xml:space="preserve">Azure </w:t>
      </w:r>
      <w:r w:rsidRPr="00DE51C8">
        <w:rPr>
          <w:rFonts w:ascii="Times New Roman" w:eastAsia="標楷體" w:hAnsi="Times New Roman" w:hint="eastAsia"/>
        </w:rPr>
        <w:t>監視器可協助您最大限度地提高資源的效能和可用性，並主動辨識問題，從而支援您的大規模營運。</w:t>
      </w:r>
    </w:p>
    <w:p w14:paraId="29E3E4AE" w14:textId="77777777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 w:hint="eastAsia"/>
        </w:rPr>
      </w:pPr>
    </w:p>
    <w:p w14:paraId="5863CEF1" w14:textId="54567B08" w:rsidR="008F5A79" w:rsidRPr="008F5A79" w:rsidRDefault="008F5A79" w:rsidP="008F5A79">
      <w:pPr>
        <w:pStyle w:val="a3"/>
        <w:numPr>
          <w:ilvl w:val="0"/>
          <w:numId w:val="31"/>
        </w:numPr>
        <w:tabs>
          <w:tab w:val="left" w:pos="480"/>
        </w:tabs>
        <w:ind w:leftChars="0" w:left="357" w:hanging="357"/>
        <w:outlineLvl w:val="1"/>
        <w:rPr>
          <w:rFonts w:ascii="Times New Roman" w:eastAsia="標楷體" w:hAnsi="Times New Roman"/>
        </w:rPr>
      </w:pPr>
      <w:bookmarkStart w:id="3" w:name="_Toc117523229"/>
      <w:r w:rsidRPr="006B0594">
        <w:rPr>
          <w:rFonts w:ascii="Times New Roman" w:eastAsia="標楷體" w:hAnsi="Times New Roman" w:hint="eastAsia"/>
        </w:rPr>
        <w:t>什麼是</w:t>
      </w:r>
      <w:r w:rsidRPr="006B0594">
        <w:rPr>
          <w:rFonts w:ascii="Times New Roman" w:eastAsia="標楷體" w:hAnsi="Times New Roman" w:hint="eastAsia"/>
        </w:rPr>
        <w:t xml:space="preserve"> Azure IoT</w:t>
      </w:r>
      <w:bookmarkEnd w:id="3"/>
    </w:p>
    <w:p w14:paraId="11232512" w14:textId="2C9FABCC" w:rsidR="006B0594" w:rsidRPr="00F341C6" w:rsidRDefault="00F341C6" w:rsidP="00F341C6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="006B0594" w:rsidRPr="00F341C6">
        <w:rPr>
          <w:rFonts w:ascii="Times New Roman" w:eastAsia="標楷體" w:hAnsi="Times New Roman" w:hint="eastAsia"/>
        </w:rPr>
        <w:t xml:space="preserve">Azure IoT </w:t>
      </w:r>
      <w:r w:rsidR="006B0594" w:rsidRPr="00F341C6">
        <w:rPr>
          <w:rFonts w:ascii="Times New Roman" w:eastAsia="標楷體" w:hAnsi="Times New Roman" w:hint="eastAsia"/>
        </w:rPr>
        <w:t>是跨邊緣和雲端的受控平台服務集合，可連線、監視及控制數十億</w:t>
      </w:r>
      <w:proofErr w:type="gramStart"/>
      <w:r w:rsidR="006B0594" w:rsidRPr="00F341C6">
        <w:rPr>
          <w:rFonts w:ascii="Times New Roman" w:eastAsia="標楷體" w:hAnsi="Times New Roman" w:hint="eastAsia"/>
        </w:rPr>
        <w:t>個</w:t>
      </w:r>
      <w:proofErr w:type="gramEnd"/>
      <w:r w:rsidR="006B0594" w:rsidRPr="00F341C6">
        <w:rPr>
          <w:rFonts w:ascii="Times New Roman" w:eastAsia="標楷體" w:hAnsi="Times New Roman" w:hint="eastAsia"/>
        </w:rPr>
        <w:t xml:space="preserve"> IoT </w:t>
      </w:r>
      <w:r w:rsidR="006B0594" w:rsidRPr="00F341C6">
        <w:rPr>
          <w:rFonts w:ascii="Times New Roman" w:eastAsia="標楷體" w:hAnsi="Times New Roman" w:hint="eastAsia"/>
        </w:rPr>
        <w:t>資產。其中也包括裝置和設備的安全性與作業系統，以及可協助企業建置、部署並管理</w:t>
      </w:r>
      <w:r w:rsidR="006B0594" w:rsidRPr="00F341C6">
        <w:rPr>
          <w:rFonts w:ascii="Times New Roman" w:eastAsia="標楷體" w:hAnsi="Times New Roman" w:hint="eastAsia"/>
        </w:rPr>
        <w:t xml:space="preserve"> IoT </w:t>
      </w:r>
      <w:r w:rsidR="006B0594" w:rsidRPr="00F341C6">
        <w:rPr>
          <w:rFonts w:ascii="Times New Roman" w:eastAsia="標楷體" w:hAnsi="Times New Roman" w:hint="eastAsia"/>
        </w:rPr>
        <w:t>應用程式的資料和分析。討論</w:t>
      </w:r>
      <w:r w:rsidR="006B0594" w:rsidRPr="00F341C6">
        <w:rPr>
          <w:rFonts w:ascii="Times New Roman" w:eastAsia="標楷體" w:hAnsi="Times New Roman" w:hint="eastAsia"/>
        </w:rPr>
        <w:t xml:space="preserve"> Azure IoT </w:t>
      </w:r>
      <w:r w:rsidR="006B0594" w:rsidRPr="00F341C6">
        <w:rPr>
          <w:rFonts w:ascii="Times New Roman" w:eastAsia="標楷體" w:hAnsi="Times New Roman" w:hint="eastAsia"/>
        </w:rPr>
        <w:t>時，我們會考慮這些服務如何在三個元件之間搭配運作：</w:t>
      </w:r>
    </w:p>
    <w:p w14:paraId="319951F0" w14:textId="60996361" w:rsidR="00F341C6" w:rsidRPr="00DE51C8" w:rsidRDefault="00DE51C8" w:rsidP="00DE51C8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Things</w:t>
      </w:r>
    </w:p>
    <w:p w14:paraId="762BBAC6" w14:textId="778675F3" w:rsidR="00F341C6" w:rsidRDefault="00DE51C8" w:rsidP="00F341C6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Insights</w:t>
      </w:r>
    </w:p>
    <w:p w14:paraId="58ECFD97" w14:textId="360FEA0E" w:rsidR="00F341C6" w:rsidRDefault="00DE51C8" w:rsidP="008F5A79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lastRenderedPageBreak/>
        <w:t>Actions</w:t>
      </w:r>
    </w:p>
    <w:p w14:paraId="6BAF7B64" w14:textId="79DE3BE1" w:rsidR="008F5A79" w:rsidRDefault="00940CF2" w:rsidP="008F5A7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/>
        <w:outlineLvl w:val="1"/>
        <w:rPr>
          <w:rFonts w:ascii="Times New Roman" w:eastAsia="標楷體" w:hAnsi="Times New Roman"/>
        </w:rPr>
      </w:pPr>
      <w:bookmarkStart w:id="4" w:name="_Toc117523230"/>
      <w:r w:rsidRPr="00940CF2">
        <w:rPr>
          <w:rFonts w:ascii="Times New Roman" w:eastAsia="標楷體" w:hAnsi="Times New Roman"/>
        </w:rPr>
        <w:t xml:space="preserve">Azure IoT </w:t>
      </w:r>
      <w:r w:rsidRPr="00940CF2">
        <w:rPr>
          <w:rFonts w:ascii="Times New Roman" w:eastAsia="標楷體" w:hAnsi="Times New Roman" w:hint="eastAsia"/>
        </w:rPr>
        <w:t>基本架構</w:t>
      </w:r>
      <w:bookmarkEnd w:id="4"/>
      <w:r w:rsidR="00F341C6" w:rsidRPr="008F5A79">
        <w:rPr>
          <w:rFonts w:ascii="Times New Roman" w:eastAsia="標楷體" w:hAnsi="Times New Roman"/>
        </w:rPr>
        <w:tab/>
      </w:r>
    </w:p>
    <w:p w14:paraId="64619C7C" w14:textId="3BA2C707" w:rsidR="00940CF2" w:rsidRDefault="00940CF2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bCs/>
        </w:rPr>
      </w:pPr>
      <w:r w:rsidRPr="00940CF2">
        <w:rPr>
          <w:rFonts w:ascii="Times New Roman" w:eastAsia="標楷體" w:hAnsi="Times New Roman"/>
          <w:b/>
          <w:bCs/>
        </w:rPr>
        <w:drawing>
          <wp:inline distT="0" distB="0" distL="0" distR="0" wp14:anchorId="6EBA3760" wp14:editId="6C480EF3">
            <wp:extent cx="6645910" cy="3353435"/>
            <wp:effectExtent l="0" t="0" r="2540" b="0"/>
            <wp:docPr id="17" name="內容版面配置區 6">
              <a:extLst xmlns:a="http://schemas.openxmlformats.org/drawingml/2006/main">
                <a:ext uri="{FF2B5EF4-FFF2-40B4-BE49-F238E27FC236}">
                  <a16:creationId xmlns:a16="http://schemas.microsoft.com/office/drawing/2014/main" id="{E10B7564-93C3-4764-9E68-E2F1FAB1F88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>
                      <a:extLst>
                        <a:ext uri="{FF2B5EF4-FFF2-40B4-BE49-F238E27FC236}">
                          <a16:creationId xmlns:a16="http://schemas.microsoft.com/office/drawing/2014/main" id="{E10B7564-93C3-4764-9E68-E2F1FAB1F88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1C62" w14:textId="406B0312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Devices</w:t>
      </w:r>
    </w:p>
    <w:p w14:paraId="2D8BA662" w14:textId="77777777" w:rsidR="00DE51C8" w:rsidRPr="00940CF2" w:rsidRDefault="00DE51C8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Azure IoT supports a large range of devices, from microcontrollers running </w:t>
      </w:r>
      <w:hyperlink r:id="rId20" w:history="1">
        <w:r w:rsidRPr="00940CF2">
          <w:rPr>
            <w:rStyle w:val="a8"/>
            <w:rFonts w:ascii="Times New Roman" w:eastAsia="標楷體" w:hAnsi="Times New Roman"/>
          </w:rPr>
          <w:t>Azure RTOS</w:t>
        </w:r>
      </w:hyperlink>
      <w:r w:rsidRPr="00940CF2">
        <w:rPr>
          <w:rFonts w:ascii="Times New Roman" w:eastAsia="標楷體" w:hAnsi="Times New Roman"/>
        </w:rPr>
        <w:t> and </w:t>
      </w:r>
      <w:hyperlink r:id="rId21" w:history="1">
        <w:r w:rsidRPr="00940CF2">
          <w:rPr>
            <w:rStyle w:val="a8"/>
            <w:rFonts w:ascii="Times New Roman" w:eastAsia="標楷體" w:hAnsi="Times New Roman"/>
          </w:rPr>
          <w:t>Azure Sphere</w:t>
        </w:r>
      </w:hyperlink>
      <w:r w:rsidRPr="00940CF2">
        <w:rPr>
          <w:rFonts w:ascii="Times New Roman" w:eastAsia="標楷體" w:hAnsi="Times New Roman"/>
        </w:rPr>
        <w:t xml:space="preserve"> to developer boards like Raspberry Pi. </w:t>
      </w:r>
    </w:p>
    <w:p w14:paraId="57329AF9" w14:textId="77777777" w:rsidR="00940CF2" w:rsidRDefault="00DE51C8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Azure IoT also supports smart server gateways capable of running custom code. Devices might perform some local processing through a service such as </w:t>
      </w:r>
      <w:hyperlink r:id="rId22" w:history="1">
        <w:r w:rsidRPr="00940CF2">
          <w:rPr>
            <w:rStyle w:val="a8"/>
            <w:rFonts w:ascii="Times New Roman" w:eastAsia="標楷體" w:hAnsi="Times New Roman"/>
          </w:rPr>
          <w:t>Azure IoT Edge</w:t>
        </w:r>
      </w:hyperlink>
      <w:r w:rsidRPr="00940CF2">
        <w:rPr>
          <w:rFonts w:ascii="Times New Roman" w:eastAsia="標楷體" w:hAnsi="Times New Roman"/>
        </w:rPr>
        <w:t>, or just connect directly to Azure so that they can send data to and receive data from the IoT solution.</w:t>
      </w:r>
    </w:p>
    <w:p w14:paraId="0BE6C900" w14:textId="249A86D0" w:rsidR="00DE51C8" w:rsidRPr="00940CF2" w:rsidRDefault="00DE51C8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When devices are connected to the cloud, there are several services that assist with ingesting data. </w:t>
      </w:r>
    </w:p>
    <w:p w14:paraId="2FB9A9B7" w14:textId="3E1C4A92" w:rsidR="00DE51C8" w:rsidRPr="00940CF2" w:rsidRDefault="00DE51C8" w:rsidP="00940CF2">
      <w:pPr>
        <w:pStyle w:val="a3"/>
        <w:numPr>
          <w:ilvl w:val="0"/>
          <w:numId w:val="49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3" w:history="1">
        <w:r w:rsidRPr="00940CF2">
          <w:rPr>
            <w:rStyle w:val="a8"/>
            <w:rFonts w:ascii="Times New Roman" w:eastAsia="標楷體" w:hAnsi="Times New Roman"/>
          </w:rPr>
          <w:t>Azure IoT Hub</w:t>
        </w:r>
      </w:hyperlink>
      <w:r w:rsidRPr="00940CF2">
        <w:rPr>
          <w:rFonts w:ascii="Times New Roman" w:eastAsia="標楷體" w:hAnsi="Times New Roman"/>
        </w:rPr>
        <w:t> is a cloud gateway service that can securely connect and manage devices. </w:t>
      </w:r>
    </w:p>
    <w:p w14:paraId="00B0AB79" w14:textId="5E658B32" w:rsidR="00DE51C8" w:rsidRPr="00940CF2" w:rsidRDefault="00DE51C8" w:rsidP="00940CF2">
      <w:pPr>
        <w:pStyle w:val="a3"/>
        <w:numPr>
          <w:ilvl w:val="0"/>
          <w:numId w:val="49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4" w:history="1">
        <w:r w:rsidRPr="00940CF2">
          <w:rPr>
            <w:rStyle w:val="a8"/>
            <w:rFonts w:ascii="Times New Roman" w:eastAsia="標楷體" w:hAnsi="Times New Roman"/>
          </w:rPr>
          <w:t>Azure IoT Hub Device Provisioning Service (DPS)</w:t>
        </w:r>
      </w:hyperlink>
      <w:r w:rsidRPr="00940CF2">
        <w:rPr>
          <w:rFonts w:ascii="Times New Roman" w:eastAsia="標楷體" w:hAnsi="Times New Roman"/>
        </w:rPr>
        <w:t> enables zero-touch, just-in-time provisioning that helps to register a large number of devices in a secure and scalable manner. </w:t>
      </w:r>
    </w:p>
    <w:p w14:paraId="14AEFA35" w14:textId="7899D3EE" w:rsidR="00DE51C8" w:rsidRPr="00940CF2" w:rsidRDefault="00DE51C8" w:rsidP="00940CF2">
      <w:pPr>
        <w:pStyle w:val="a3"/>
        <w:numPr>
          <w:ilvl w:val="0"/>
          <w:numId w:val="49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5" w:history="1">
        <w:r w:rsidRPr="00940CF2">
          <w:rPr>
            <w:rStyle w:val="a8"/>
            <w:rFonts w:ascii="Times New Roman" w:eastAsia="標楷體" w:hAnsi="Times New Roman"/>
          </w:rPr>
          <w:t>Azure Digital Twins</w:t>
        </w:r>
      </w:hyperlink>
      <w:r w:rsidRPr="00940CF2">
        <w:rPr>
          <w:rFonts w:ascii="Times New Roman" w:eastAsia="標楷體" w:hAnsi="Times New Roman"/>
        </w:rPr>
        <w:t xml:space="preserve"> enables virtual models of </w:t>
      </w:r>
      <w:proofErr w:type="gramStart"/>
      <w:r w:rsidRPr="00940CF2">
        <w:rPr>
          <w:rFonts w:ascii="Times New Roman" w:eastAsia="標楷體" w:hAnsi="Times New Roman"/>
        </w:rPr>
        <w:t>real world</w:t>
      </w:r>
      <w:proofErr w:type="gramEnd"/>
      <w:r w:rsidRPr="00940CF2">
        <w:rPr>
          <w:rFonts w:ascii="Times New Roman" w:eastAsia="標楷體" w:hAnsi="Times New Roman"/>
        </w:rPr>
        <w:t xml:space="preserve"> systems.</w:t>
      </w:r>
    </w:p>
    <w:p w14:paraId="68334DD5" w14:textId="6B9614CD" w:rsidR="00DE51C8" w:rsidRPr="00DE51C8" w:rsidRDefault="00DE51C8" w:rsidP="00DE51C8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Insights</w:t>
      </w:r>
    </w:p>
    <w:p w14:paraId="133DC5DD" w14:textId="77777777" w:rsidR="00DE51C8" w:rsidRPr="00940CF2" w:rsidRDefault="00DE51C8" w:rsidP="00940CF2">
      <w:pPr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 xml:space="preserve">Once devices are connected to the cloud, you can process and explore their data to gain customized insights about their environment. </w:t>
      </w:r>
    </w:p>
    <w:p w14:paraId="43DC6ED3" w14:textId="77777777" w:rsidR="00DE51C8" w:rsidRPr="00940CF2" w:rsidRDefault="00DE51C8" w:rsidP="00940CF2">
      <w:pPr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 xml:space="preserve">At a high level, there are three ways to process data: </w:t>
      </w:r>
      <w:r w:rsidRPr="00940CF2">
        <w:rPr>
          <w:rFonts w:ascii="Times New Roman" w:eastAsia="標楷體" w:hAnsi="Times New Roman"/>
          <w:b/>
          <w:bCs/>
        </w:rPr>
        <w:t>hot path</w:t>
      </w:r>
      <w:r w:rsidRPr="00940CF2">
        <w:rPr>
          <w:rFonts w:ascii="Times New Roman" w:eastAsia="標楷體" w:hAnsi="Times New Roman"/>
        </w:rPr>
        <w:t xml:space="preserve">, </w:t>
      </w:r>
      <w:r w:rsidRPr="00940CF2">
        <w:rPr>
          <w:rFonts w:ascii="Times New Roman" w:eastAsia="標楷體" w:hAnsi="Times New Roman"/>
          <w:b/>
          <w:bCs/>
        </w:rPr>
        <w:t>warm path</w:t>
      </w:r>
      <w:r w:rsidRPr="00940CF2">
        <w:rPr>
          <w:rFonts w:ascii="Times New Roman" w:eastAsia="標楷體" w:hAnsi="Times New Roman"/>
        </w:rPr>
        <w:t xml:space="preserve">, and </w:t>
      </w:r>
      <w:r w:rsidRPr="00940CF2">
        <w:rPr>
          <w:rFonts w:ascii="Times New Roman" w:eastAsia="標楷體" w:hAnsi="Times New Roman"/>
          <w:b/>
          <w:bCs/>
        </w:rPr>
        <w:t>cold path</w:t>
      </w:r>
      <w:r w:rsidRPr="00940CF2">
        <w:rPr>
          <w:rFonts w:ascii="Times New Roman" w:eastAsia="標楷體" w:hAnsi="Times New Roman"/>
        </w:rPr>
        <w:t xml:space="preserve">. </w:t>
      </w:r>
    </w:p>
    <w:p w14:paraId="7A946FB0" w14:textId="77777777" w:rsidR="00DE51C8" w:rsidRPr="00940CF2" w:rsidRDefault="00DE51C8" w:rsidP="00940CF2">
      <w:pPr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 xml:space="preserve">The paths differ in their requirements for </w:t>
      </w:r>
      <w:r w:rsidRPr="00940CF2">
        <w:rPr>
          <w:rFonts w:ascii="Times New Roman" w:eastAsia="標楷體" w:hAnsi="Times New Roman"/>
          <w:b/>
          <w:bCs/>
        </w:rPr>
        <w:t>latency</w:t>
      </w:r>
      <w:r w:rsidRPr="00940CF2">
        <w:rPr>
          <w:rFonts w:ascii="Times New Roman" w:eastAsia="標楷體" w:hAnsi="Times New Roman"/>
        </w:rPr>
        <w:t xml:space="preserve"> and </w:t>
      </w:r>
      <w:r w:rsidRPr="00940CF2">
        <w:rPr>
          <w:rFonts w:ascii="Times New Roman" w:eastAsia="標楷體" w:hAnsi="Times New Roman"/>
          <w:b/>
          <w:bCs/>
        </w:rPr>
        <w:t>data access</w:t>
      </w:r>
      <w:r w:rsidRPr="00940CF2">
        <w:rPr>
          <w:rFonts w:ascii="Times New Roman" w:eastAsia="標楷體" w:hAnsi="Times New Roman"/>
        </w:rPr>
        <w:t>.</w:t>
      </w:r>
    </w:p>
    <w:p w14:paraId="2F4CF84E" w14:textId="70C75F44" w:rsidR="00DE51C8" w:rsidRPr="00DE51C8" w:rsidRDefault="00DE51C8" w:rsidP="00940CF2">
      <w:pPr>
        <w:pStyle w:val="a3"/>
        <w:numPr>
          <w:ilvl w:val="0"/>
          <w:numId w:val="41"/>
        </w:numPr>
        <w:tabs>
          <w:tab w:val="left" w:pos="480"/>
        </w:tabs>
        <w:spacing w:beforeLines="50" w:before="180"/>
        <w:ind w:leftChars="0" w:left="426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Hot path  </w:t>
      </w:r>
    </w:p>
    <w:p w14:paraId="36DE94EA" w14:textId="77777777" w:rsidR="00DE51C8" w:rsidRPr="00DE51C8" w:rsidRDefault="00DE51C8" w:rsidP="00DE51C8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</w:rPr>
        <w:lastRenderedPageBreak/>
        <w:t xml:space="preserve">analyzes data in near-real-time as it arrives. </w:t>
      </w:r>
    </w:p>
    <w:p w14:paraId="1403A0EA" w14:textId="77777777" w:rsidR="00DE51C8" w:rsidRPr="00DE51C8" w:rsidRDefault="00DE51C8" w:rsidP="00DE51C8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</w:rPr>
        <w:t xml:space="preserve">telemetry must be processed with very low latency. </w:t>
      </w:r>
    </w:p>
    <w:p w14:paraId="6A40E48E" w14:textId="77777777" w:rsidR="00DE51C8" w:rsidRPr="00DE51C8" w:rsidRDefault="00DE51C8" w:rsidP="00DE51C8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</w:rPr>
        <w:t>typically uses a stream processing engine.</w:t>
      </w:r>
    </w:p>
    <w:p w14:paraId="568D1A97" w14:textId="72AEF7DB" w:rsidR="00DE51C8" w:rsidRPr="00DE51C8" w:rsidRDefault="00DE51C8" w:rsidP="00DE51C8">
      <w:pPr>
        <w:pStyle w:val="a3"/>
        <w:numPr>
          <w:ilvl w:val="0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>Consider using services such as </w:t>
      </w:r>
      <w:hyperlink r:id="rId26" w:history="1">
        <w:r w:rsidRPr="00DE51C8">
          <w:rPr>
            <w:rStyle w:val="a8"/>
            <w:rFonts w:ascii="Times New Roman" w:eastAsia="標楷體" w:hAnsi="Times New Roman"/>
          </w:rPr>
          <w:t>Azure Stream Analytics</w:t>
        </w:r>
      </w:hyperlink>
      <w:r w:rsidRPr="00DE51C8">
        <w:rPr>
          <w:rFonts w:ascii="Times New Roman" w:eastAsia="標楷體" w:hAnsi="Times New Roman"/>
        </w:rPr>
        <w:t> or </w:t>
      </w:r>
      <w:hyperlink r:id="rId27" w:history="1">
        <w:r w:rsidRPr="00DE51C8">
          <w:rPr>
            <w:rStyle w:val="a8"/>
            <w:rFonts w:ascii="Times New Roman" w:eastAsia="標楷體" w:hAnsi="Times New Roman"/>
          </w:rPr>
          <w:t>Azure HDInsight</w:t>
        </w:r>
      </w:hyperlink>
      <w:r w:rsidRPr="00DE51C8">
        <w:rPr>
          <w:rFonts w:ascii="Times New Roman" w:eastAsia="標楷體" w:hAnsi="Times New Roman"/>
        </w:rPr>
        <w:t xml:space="preserve">. </w:t>
      </w:r>
    </w:p>
    <w:p w14:paraId="4F90418F" w14:textId="77777777" w:rsidR="00DE51C8" w:rsidRPr="00DE51C8" w:rsidRDefault="00DE51C8" w:rsidP="00940CF2">
      <w:pPr>
        <w:pStyle w:val="a3"/>
        <w:numPr>
          <w:ilvl w:val="0"/>
          <w:numId w:val="43"/>
        </w:numPr>
        <w:tabs>
          <w:tab w:val="clear" w:pos="840"/>
          <w:tab w:val="left" w:pos="480"/>
        </w:tabs>
        <w:spacing w:beforeLines="50" w:before="180"/>
        <w:ind w:leftChars="0" w:left="284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  <w:b/>
          <w:bCs/>
        </w:rPr>
        <w:t>Warm path</w:t>
      </w:r>
    </w:p>
    <w:p w14:paraId="6C2FDF2B" w14:textId="617D9C15" w:rsidR="00DE51C8" w:rsidRPr="00DE51C8" w:rsidRDefault="00DE51C8" w:rsidP="00DE51C8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DE51C8">
        <w:rPr>
          <w:rFonts w:ascii="Times New Roman" w:eastAsia="標楷體" w:hAnsi="Times New Roman"/>
        </w:rPr>
        <w:t xml:space="preserve">analyzes data that can accommodate longer delays for more detailed processing. </w:t>
      </w:r>
    </w:p>
    <w:p w14:paraId="039154C2" w14:textId="53760BC9" w:rsidR="00DE51C8" w:rsidRPr="00DE51C8" w:rsidRDefault="00DE51C8" w:rsidP="00DE51C8">
      <w:pPr>
        <w:pStyle w:val="a3"/>
        <w:numPr>
          <w:ilvl w:val="0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 w:rsidRPr="00DE51C8">
        <w:rPr>
          <w:rFonts w:ascii="Times New Roman" w:eastAsia="標楷體" w:hAnsi="Times New Roman"/>
        </w:rPr>
        <w:t>Consider </w:t>
      </w:r>
      <w:hyperlink r:id="rId28" w:history="1">
        <w:r w:rsidRPr="00DE51C8">
          <w:rPr>
            <w:rStyle w:val="a8"/>
            <w:rFonts w:ascii="Times New Roman" w:eastAsia="標楷體" w:hAnsi="Times New Roman"/>
          </w:rPr>
          <w:t>Azure Data Explorer</w:t>
        </w:r>
      </w:hyperlink>
      <w:r w:rsidRPr="00DE51C8">
        <w:rPr>
          <w:rFonts w:ascii="Times New Roman" w:eastAsia="標楷體" w:hAnsi="Times New Roman"/>
        </w:rPr>
        <w:t> for storing and analyzing large volumes of data.</w:t>
      </w:r>
    </w:p>
    <w:p w14:paraId="1D7C1CA0" w14:textId="77777777" w:rsidR="00000000" w:rsidRPr="00940CF2" w:rsidRDefault="00517BC3" w:rsidP="00940CF2">
      <w:pPr>
        <w:pStyle w:val="a3"/>
        <w:numPr>
          <w:ilvl w:val="0"/>
          <w:numId w:val="45"/>
        </w:numPr>
        <w:tabs>
          <w:tab w:val="clear" w:pos="840"/>
          <w:tab w:val="left" w:pos="480"/>
        </w:tabs>
        <w:spacing w:beforeLines="50" w:before="180"/>
        <w:ind w:leftChars="0" w:left="284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  <w:b/>
          <w:bCs/>
        </w:rPr>
        <w:t>Cold path</w:t>
      </w:r>
      <w:r w:rsidRPr="00940CF2">
        <w:rPr>
          <w:rFonts w:ascii="Times New Roman" w:eastAsia="標楷體" w:hAnsi="Times New Roman"/>
        </w:rPr>
        <w:t> </w:t>
      </w:r>
    </w:p>
    <w:p w14:paraId="3D62E12B" w14:textId="77777777" w:rsidR="00000000" w:rsidRPr="00940CF2" w:rsidRDefault="00517BC3" w:rsidP="00940CF2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performs batch processing at longer intervals, like hourly or daily.</w:t>
      </w:r>
    </w:p>
    <w:p w14:paraId="15650D8F" w14:textId="77777777" w:rsidR="00000000" w:rsidRPr="00940CF2" w:rsidRDefault="00517BC3" w:rsidP="00940CF2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typically operates over large volumes of data, which can be stored in </w:t>
      </w:r>
      <w:hyperlink r:id="rId29" w:history="1">
        <w:r w:rsidRPr="00940CF2">
          <w:rPr>
            <w:rStyle w:val="a8"/>
            <w:rFonts w:ascii="Times New Roman" w:eastAsia="標楷體" w:hAnsi="Times New Roman"/>
          </w:rPr>
          <w:t>Azur</w:t>
        </w:r>
        <w:r w:rsidRPr="00940CF2">
          <w:rPr>
            <w:rStyle w:val="a8"/>
            <w:rFonts w:ascii="Times New Roman" w:eastAsia="標楷體" w:hAnsi="Times New Roman"/>
          </w:rPr>
          <w:t>e Data Lake Storage</w:t>
        </w:r>
      </w:hyperlink>
      <w:r w:rsidRPr="00940CF2">
        <w:rPr>
          <w:rFonts w:ascii="Times New Roman" w:eastAsia="標楷體" w:hAnsi="Times New Roman"/>
        </w:rPr>
        <w:t xml:space="preserve">. </w:t>
      </w:r>
    </w:p>
    <w:p w14:paraId="60C5DFBE" w14:textId="77777777" w:rsidR="00000000" w:rsidRPr="00940CF2" w:rsidRDefault="00517BC3" w:rsidP="00940CF2">
      <w:pPr>
        <w:pStyle w:val="a3"/>
        <w:numPr>
          <w:ilvl w:val="1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Results don't need to be as timely as in the hot or warm paths.</w:t>
      </w:r>
    </w:p>
    <w:p w14:paraId="22257017" w14:textId="6C11740A" w:rsidR="00000000" w:rsidRPr="00940CF2" w:rsidRDefault="00940CF2" w:rsidP="00940CF2">
      <w:pPr>
        <w:pStyle w:val="a3"/>
        <w:numPr>
          <w:ilvl w:val="0"/>
          <w:numId w:val="39"/>
        </w:numPr>
        <w:tabs>
          <w:tab w:val="left" w:pos="480"/>
        </w:tabs>
        <w:spacing w:beforeLines="50" w:before="180"/>
        <w:ind w:left="84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 w:rsidR="00517BC3" w:rsidRPr="00940CF2">
        <w:rPr>
          <w:rFonts w:ascii="Times New Roman" w:eastAsia="標楷體" w:hAnsi="Times New Roman"/>
        </w:rPr>
        <w:t>Consider using </w:t>
      </w:r>
      <w:hyperlink r:id="rId30" w:history="1">
        <w:r w:rsidR="00517BC3" w:rsidRPr="00940CF2">
          <w:rPr>
            <w:rStyle w:val="a8"/>
            <w:rFonts w:ascii="Times New Roman" w:eastAsia="標楷體" w:hAnsi="Times New Roman"/>
          </w:rPr>
          <w:t>Azure Machine Learning</w:t>
        </w:r>
      </w:hyperlink>
      <w:r w:rsidR="00517BC3" w:rsidRPr="00940CF2">
        <w:rPr>
          <w:rFonts w:ascii="Times New Roman" w:eastAsia="標楷體" w:hAnsi="Times New Roman"/>
        </w:rPr>
        <w:t> or </w:t>
      </w:r>
      <w:hyperlink r:id="rId31" w:history="1">
        <w:r w:rsidR="00517BC3" w:rsidRPr="00940CF2">
          <w:rPr>
            <w:rStyle w:val="a8"/>
            <w:rFonts w:ascii="Times New Roman" w:eastAsia="標楷體" w:hAnsi="Times New Roman"/>
          </w:rPr>
          <w:t>Azure Databricks</w:t>
        </w:r>
      </w:hyperlink>
      <w:r w:rsidR="00517BC3" w:rsidRPr="00940CF2">
        <w:rPr>
          <w:rFonts w:ascii="Times New Roman" w:eastAsia="標楷體" w:hAnsi="Times New Roman"/>
        </w:rPr>
        <w:t> to analyze cold data.</w:t>
      </w:r>
    </w:p>
    <w:p w14:paraId="3D170287" w14:textId="3C54A509" w:rsidR="00DE51C8" w:rsidRDefault="00940CF2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  <w:b/>
          <w:bCs/>
        </w:rPr>
        <w:t>Actions</w:t>
      </w:r>
    </w:p>
    <w:p w14:paraId="0D1A3BA9" w14:textId="77777777" w:rsidR="00000000" w:rsidRPr="00940CF2" w:rsidRDefault="00517BC3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 xml:space="preserve">You can use the insights you gather about your data to manage and control your environment. </w:t>
      </w:r>
    </w:p>
    <w:p w14:paraId="426F89BA" w14:textId="77777777" w:rsidR="00000000" w:rsidRPr="00940CF2" w:rsidRDefault="00517BC3" w:rsidP="00940CF2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Business integration actions might include:</w:t>
      </w:r>
    </w:p>
    <w:p w14:paraId="4C037B69" w14:textId="061F09FE" w:rsidR="00000000" w:rsidRPr="00940CF2" w:rsidRDefault="00517BC3" w:rsidP="00940CF2">
      <w:pPr>
        <w:pStyle w:val="a3"/>
        <w:numPr>
          <w:ilvl w:val="1"/>
          <w:numId w:val="48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Storing informational messages.</w:t>
      </w:r>
    </w:p>
    <w:p w14:paraId="3CA258FD" w14:textId="22E35735" w:rsidR="00000000" w:rsidRPr="00940CF2" w:rsidRDefault="00517BC3" w:rsidP="00940CF2">
      <w:pPr>
        <w:pStyle w:val="a3"/>
        <w:numPr>
          <w:ilvl w:val="1"/>
          <w:numId w:val="48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Raising alarms.</w:t>
      </w:r>
    </w:p>
    <w:p w14:paraId="3B3CC6B0" w14:textId="711399CE" w:rsidR="00000000" w:rsidRPr="00940CF2" w:rsidRDefault="00517BC3" w:rsidP="00940CF2">
      <w:pPr>
        <w:pStyle w:val="a3"/>
        <w:numPr>
          <w:ilvl w:val="1"/>
          <w:numId w:val="48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Sending email or SMS messages.</w:t>
      </w:r>
    </w:p>
    <w:p w14:paraId="259F338B" w14:textId="08FC3814" w:rsidR="00000000" w:rsidRPr="00940CF2" w:rsidRDefault="00517BC3" w:rsidP="00940CF2">
      <w:pPr>
        <w:pStyle w:val="a3"/>
        <w:numPr>
          <w:ilvl w:val="1"/>
          <w:numId w:val="48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940CF2">
        <w:rPr>
          <w:rFonts w:ascii="Times New Roman" w:eastAsia="標楷體" w:hAnsi="Times New Roman"/>
        </w:rPr>
        <w:t>Integrating with business applications such as customer relationship management (CRM) and enterprise resource planning (ERP).</w:t>
      </w:r>
    </w:p>
    <w:p w14:paraId="6210BB9D" w14:textId="77777777" w:rsidR="00940CF2" w:rsidRPr="00940CF2" w:rsidRDefault="00940CF2" w:rsidP="00DE51C8">
      <w:pPr>
        <w:pStyle w:val="a3"/>
        <w:tabs>
          <w:tab w:val="left" w:pos="480"/>
        </w:tabs>
        <w:spacing w:beforeLines="50" w:before="180"/>
        <w:ind w:leftChars="0" w:left="357"/>
        <w:rPr>
          <w:rFonts w:ascii="Times New Roman" w:eastAsia="標楷體" w:hAnsi="Times New Roman" w:hint="eastAsia"/>
        </w:rPr>
      </w:pPr>
    </w:p>
    <w:p w14:paraId="01B3B038" w14:textId="2E7FC10A" w:rsidR="00A64614" w:rsidRPr="00A64614" w:rsidRDefault="00A64614" w:rsidP="00C23AA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 w:cs="Times New Roman"/>
          <w:szCs w:val="24"/>
        </w:rPr>
      </w:pPr>
      <w:bookmarkStart w:id="5" w:name="_Toc117523231"/>
      <w:proofErr w:type="spellStart"/>
      <w:r w:rsidRPr="00A64614">
        <w:rPr>
          <w:rFonts w:ascii="Times New Roman" w:eastAsia="標楷體" w:hAnsi="Times New Roman" w:cs="Times New Roman"/>
          <w:szCs w:val="24"/>
        </w:rPr>
        <w:t>LinkIt</w:t>
      </w:r>
      <w:proofErr w:type="spellEnd"/>
      <w:r w:rsidRPr="00A64614">
        <w:rPr>
          <w:rFonts w:ascii="Times New Roman" w:eastAsia="標楷體" w:hAnsi="Times New Roman" w:cs="Times New Roman"/>
          <w:szCs w:val="24"/>
        </w:rPr>
        <w:t xml:space="preserve"> Smart 7688 Duo</w:t>
      </w:r>
      <w:r w:rsidRPr="00A64614">
        <w:rPr>
          <w:rFonts w:ascii="Times New Roman" w:eastAsia="標楷體" w:hAnsi="Times New Roman" w:cs="Times New Roman"/>
          <w:szCs w:val="24"/>
        </w:rPr>
        <w:t>補充</w:t>
      </w:r>
      <w:bookmarkEnd w:id="5"/>
    </w:p>
    <w:p w14:paraId="48F8769C" w14:textId="48FD6335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LinkIt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Smart 7688 Duo</w:t>
      </w:r>
      <w:r w:rsidR="00B70E7A" w:rsidRPr="00A64614">
        <w:rPr>
          <w:rFonts w:ascii="Times New Roman" w:eastAsia="標楷體" w:hAnsi="Times New Roman" w:cs="Times New Roman"/>
          <w:szCs w:val="24"/>
        </w:rPr>
        <w:t>有</w:t>
      </w:r>
      <w:r w:rsidR="00B70E7A" w:rsidRPr="00A64614">
        <w:rPr>
          <w:rFonts w:ascii="Times New Roman" w:eastAsia="標楷體" w:hAnsi="Times New Roman" w:cs="Times New Roman"/>
          <w:szCs w:val="24"/>
        </w:rPr>
        <w:t>2</w:t>
      </w:r>
      <w:r w:rsidRPr="00A64614">
        <w:rPr>
          <w:rFonts w:ascii="Times New Roman" w:eastAsia="標楷體" w:hAnsi="Times New Roman" w:cs="Times New Roman"/>
          <w:szCs w:val="24"/>
        </w:rPr>
        <w:t>個核心：</w:t>
      </w:r>
    </w:p>
    <w:p w14:paraId="43881E63" w14:textId="77777777" w:rsidR="00A64614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>第一個是以</w:t>
      </w:r>
      <w:r w:rsidR="00B70E7A" w:rsidRPr="00A64614">
        <w:rPr>
          <w:rFonts w:ascii="Times New Roman" w:eastAsia="標楷體" w:hAnsi="Times New Roman" w:cs="Times New Roman"/>
          <w:szCs w:val="24"/>
        </w:rPr>
        <w:t>Arduino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>MCU (Micro Processor Unit)</w:t>
      </w:r>
      <w:r w:rsidR="00B70E7A" w:rsidRPr="00A64614">
        <w:rPr>
          <w:rFonts w:ascii="Times New Roman" w:eastAsia="標楷體" w:hAnsi="Times New Roman" w:cs="Times New Roman"/>
          <w:szCs w:val="24"/>
        </w:rPr>
        <w:t>為主控，提供與</w:t>
      </w:r>
      <w:r w:rsidR="00B70E7A" w:rsidRPr="00A64614">
        <w:rPr>
          <w:rFonts w:ascii="Times New Roman" w:eastAsia="標楷體" w:hAnsi="Times New Roman" w:cs="Times New Roman"/>
          <w:szCs w:val="24"/>
        </w:rPr>
        <w:t>Yun</w:t>
      </w:r>
      <w:r w:rsidR="00B70E7A" w:rsidRPr="00A64614">
        <w:rPr>
          <w:rFonts w:ascii="Times New Roman" w:eastAsia="標楷體" w:hAnsi="Times New Roman" w:cs="Times New Roman"/>
          <w:szCs w:val="24"/>
        </w:rPr>
        <w:t>類似的橋</w:t>
      </w:r>
      <w:proofErr w:type="gramStart"/>
      <w:r w:rsidR="00B70E7A" w:rsidRPr="00A64614">
        <w:rPr>
          <w:rFonts w:ascii="Times New Roman" w:eastAsia="標楷體" w:hAnsi="Times New Roman" w:cs="Times New Roman"/>
          <w:szCs w:val="24"/>
        </w:rPr>
        <w:t>接函式庫</w:t>
      </w:r>
      <w:proofErr w:type="gramEnd"/>
      <w:r w:rsidR="00B70E7A" w:rsidRPr="00A64614">
        <w:rPr>
          <w:rFonts w:ascii="Times New Roman" w:eastAsia="標楷體" w:hAnsi="Times New Roman" w:cs="Times New Roman"/>
          <w:szCs w:val="24"/>
        </w:rPr>
        <w:t>(Bridge Library)</w:t>
      </w:r>
      <w:r w:rsidR="00B70E7A" w:rsidRPr="00A64614">
        <w:rPr>
          <w:rFonts w:ascii="Times New Roman" w:eastAsia="標楷體" w:hAnsi="Times New Roman" w:cs="Times New Roman"/>
          <w:szCs w:val="24"/>
        </w:rPr>
        <w:t>。</w:t>
      </w:r>
    </w:p>
    <w:p w14:paraId="1D5FDC85" w14:textId="73CFCD4F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>第二</w:t>
      </w:r>
      <w:proofErr w:type="gramStart"/>
      <w:r w:rsidR="00B70E7A" w:rsidRPr="00A64614">
        <w:rPr>
          <w:rFonts w:ascii="Times New Roman" w:eastAsia="標楷體" w:hAnsi="Times New Roman" w:cs="Times New Roman"/>
          <w:szCs w:val="24"/>
        </w:rPr>
        <w:t>個</w:t>
      </w:r>
      <w:proofErr w:type="gramEnd"/>
      <w:r w:rsidR="00B70E7A" w:rsidRPr="00A64614">
        <w:rPr>
          <w:rFonts w:ascii="Times New Roman" w:eastAsia="標楷體" w:hAnsi="Times New Roman" w:cs="Times New Roman"/>
          <w:szCs w:val="24"/>
        </w:rPr>
        <w:t>則是</w:t>
      </w:r>
      <w:r w:rsidR="00B70E7A" w:rsidRPr="00A64614">
        <w:rPr>
          <w:rFonts w:ascii="Times New Roman" w:eastAsia="標楷體" w:hAnsi="Times New Roman" w:cs="Times New Roman"/>
          <w:szCs w:val="24"/>
        </w:rPr>
        <w:t>Wi-Fi</w:t>
      </w:r>
      <w:r w:rsidR="00B70E7A" w:rsidRPr="00A64614">
        <w:rPr>
          <w:rFonts w:ascii="Times New Roman" w:eastAsia="標楷體" w:hAnsi="Times New Roman" w:cs="Times New Roman"/>
          <w:szCs w:val="24"/>
        </w:rPr>
        <w:t>、嵌入式</w:t>
      </w:r>
      <w:r w:rsidR="00B70E7A" w:rsidRPr="00A64614">
        <w:rPr>
          <w:rFonts w:ascii="Times New Roman" w:eastAsia="標楷體" w:hAnsi="Times New Roman" w:cs="Times New Roman"/>
          <w:szCs w:val="24"/>
        </w:rPr>
        <w:t>Linux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>MPU (Micro Processing Unit)</w:t>
      </w:r>
      <w:r w:rsidR="00B70E7A" w:rsidRPr="00A64614">
        <w:rPr>
          <w:rFonts w:ascii="Times New Roman" w:eastAsia="標楷體" w:hAnsi="Times New Roman" w:cs="Times New Roman"/>
          <w:szCs w:val="24"/>
        </w:rPr>
        <w:t>。</w:t>
      </w:r>
    </w:p>
    <w:p w14:paraId="4BDFC546" w14:textId="050BC1A8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7688 Duo </w:t>
      </w:r>
      <w:r w:rsidR="00B70E7A" w:rsidRPr="00A64614">
        <w:rPr>
          <w:rFonts w:ascii="Times New Roman" w:eastAsia="標楷體" w:hAnsi="Times New Roman" w:cs="Times New Roman"/>
          <w:szCs w:val="24"/>
        </w:rPr>
        <w:t>上的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MT7688 </w:t>
      </w:r>
      <w:r w:rsidR="00B70E7A" w:rsidRPr="00A64614">
        <w:rPr>
          <w:rFonts w:ascii="Times New Roman" w:eastAsia="標楷體" w:hAnsi="Times New Roman" w:cs="Times New Roman"/>
          <w:szCs w:val="24"/>
        </w:rPr>
        <w:t>可以提供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wifi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="00B70E7A" w:rsidRPr="00A64614">
        <w:rPr>
          <w:rFonts w:ascii="Times New Roman" w:eastAsia="標楷體" w:hAnsi="Times New Roman" w:cs="Times New Roman"/>
          <w:szCs w:val="24"/>
        </w:rPr>
        <w:t>給沒有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wifi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Arduino chip (32U4) </w:t>
      </w:r>
      <w:r w:rsidR="00B70E7A" w:rsidRPr="00A64614">
        <w:rPr>
          <w:rFonts w:ascii="Times New Roman" w:eastAsia="標楷體" w:hAnsi="Times New Roman" w:cs="Times New Roman"/>
          <w:szCs w:val="24"/>
        </w:rPr>
        <w:t>使用。但是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Duo </w:t>
      </w:r>
      <w:r w:rsidR="00B70E7A" w:rsidRPr="00A64614">
        <w:rPr>
          <w:rFonts w:ascii="Times New Roman" w:eastAsia="標楷體" w:hAnsi="Times New Roman" w:cs="Times New Roman"/>
          <w:szCs w:val="24"/>
        </w:rPr>
        <w:t>預設的運算上以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MPU (MT7688) </w:t>
      </w:r>
      <w:r w:rsidR="00B70E7A" w:rsidRPr="00A64614">
        <w:rPr>
          <w:rFonts w:ascii="Times New Roman" w:eastAsia="標楷體" w:hAnsi="Times New Roman" w:cs="Times New Roman"/>
          <w:szCs w:val="24"/>
        </w:rPr>
        <w:t>為主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MCU (Arduino) </w:t>
      </w:r>
      <w:r w:rsidR="00B70E7A" w:rsidRPr="00A64614">
        <w:rPr>
          <w:rFonts w:ascii="Times New Roman" w:eastAsia="標楷體" w:hAnsi="Times New Roman" w:cs="Times New Roman"/>
          <w:szCs w:val="24"/>
        </w:rPr>
        <w:t>為輔。若要轉變成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MCU (Arduino) </w:t>
      </w:r>
      <w:r w:rsidR="00B70E7A" w:rsidRPr="00A64614">
        <w:rPr>
          <w:rFonts w:ascii="Times New Roman" w:eastAsia="標楷體" w:hAnsi="Times New Roman" w:cs="Times New Roman"/>
          <w:szCs w:val="24"/>
        </w:rPr>
        <w:t>為主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MPU (MT7688) </w:t>
      </w:r>
      <w:r w:rsidR="00B70E7A" w:rsidRPr="00A64614">
        <w:rPr>
          <w:rFonts w:ascii="Times New Roman" w:eastAsia="標楷體" w:hAnsi="Times New Roman" w:cs="Times New Roman"/>
          <w:szCs w:val="24"/>
        </w:rPr>
        <w:t>為輔的話，需要把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Yunbridge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Pr="00A64614">
        <w:rPr>
          <w:rFonts w:ascii="Times New Roman" w:eastAsia="標楷體" w:hAnsi="Times New Roman" w:cs="Times New Roman"/>
          <w:szCs w:val="24"/>
        </w:rPr>
        <w:t>做開啟的動作。</w:t>
      </w:r>
    </w:p>
    <w:p w14:paraId="7748C483" w14:textId="77777777" w:rsidR="00A64614" w:rsidRDefault="00A64614" w:rsidP="00A64614">
      <w:pPr>
        <w:pStyle w:val="a3"/>
        <w:tabs>
          <w:tab w:val="left" w:pos="480"/>
        </w:tabs>
        <w:spacing w:beforeLines="50" w:before="180"/>
        <w:ind w:leftChars="0" w:left="357"/>
        <w:rPr>
          <w:rFonts w:ascii="Times New Roman" w:eastAsia="標楷體" w:hAnsi="Times New Roman"/>
        </w:rPr>
      </w:pPr>
    </w:p>
    <w:p w14:paraId="47F5B3C4" w14:textId="35990E6F" w:rsidR="005B7543" w:rsidRDefault="005B7543" w:rsidP="00C23AA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/>
        </w:rPr>
      </w:pPr>
      <w:bookmarkStart w:id="6" w:name="_Toc117523232"/>
      <w:r>
        <w:rPr>
          <w:rFonts w:ascii="Times New Roman" w:eastAsia="標楷體" w:hAnsi="Times New Roman" w:hint="eastAsia"/>
        </w:rPr>
        <w:t>如何使用裝置連線到</w:t>
      </w:r>
      <w:r w:rsidRPr="005B7543">
        <w:rPr>
          <w:rFonts w:ascii="Times New Roman" w:eastAsia="標楷體" w:hAnsi="Times New Roman" w:hint="eastAsia"/>
        </w:rPr>
        <w:t xml:space="preserve">Azure IoT </w:t>
      </w:r>
      <w:r w:rsidRPr="005B7543">
        <w:rPr>
          <w:rFonts w:ascii="Times New Roman" w:eastAsia="標楷體" w:hAnsi="Times New Roman" w:hint="eastAsia"/>
        </w:rPr>
        <w:t>中樞</w:t>
      </w:r>
      <w:bookmarkEnd w:id="6"/>
    </w:p>
    <w:p w14:paraId="43ED5106" w14:textId="25E7EB8E" w:rsidR="005B4773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7543">
        <w:rPr>
          <w:rFonts w:ascii="Times New Roman" w:eastAsia="標楷體" w:hAnsi="Times New Roman" w:hint="eastAsia"/>
        </w:rPr>
        <w:t>首先我們需要先確保裝置具備</w:t>
      </w:r>
      <w:r w:rsidR="005B7543">
        <w:rPr>
          <w:rFonts w:ascii="Times New Roman" w:eastAsia="標楷體" w:hAnsi="Times New Roman" w:hint="eastAsia"/>
        </w:rPr>
        <w:t>P</w:t>
      </w:r>
      <w:r w:rsidR="005B7543">
        <w:rPr>
          <w:rFonts w:ascii="Times New Roman" w:eastAsia="標楷體" w:hAnsi="Times New Roman"/>
        </w:rPr>
        <w:t>ython</w:t>
      </w:r>
      <w:r w:rsidR="005B7543">
        <w:rPr>
          <w:rFonts w:ascii="Times New Roman" w:eastAsia="標楷體" w:hAnsi="Times New Roman" w:hint="eastAsia"/>
        </w:rPr>
        <w:t>或</w:t>
      </w:r>
      <w:r w:rsidR="005B7543">
        <w:rPr>
          <w:rFonts w:ascii="Times New Roman" w:eastAsia="標楷體" w:hAnsi="Times New Roman" w:hint="eastAsia"/>
        </w:rPr>
        <w:t>C</w:t>
      </w:r>
      <w:r w:rsidR="005B7543">
        <w:rPr>
          <w:rFonts w:ascii="Times New Roman" w:eastAsia="標楷體" w:hAnsi="Times New Roman" w:hint="eastAsia"/>
        </w:rPr>
        <w:t>語言，並</w:t>
      </w:r>
      <w:r w:rsidR="005B7543" w:rsidRPr="005B7543">
        <w:rPr>
          <w:rFonts w:ascii="Times New Roman" w:eastAsia="標楷體" w:hAnsi="Times New Roman" w:hint="eastAsia"/>
        </w:rPr>
        <w:t>針對特定裝置功能來認證</w:t>
      </w:r>
      <w:r w:rsidR="005B7543" w:rsidRPr="005B7543">
        <w:rPr>
          <w:rFonts w:ascii="Times New Roman" w:eastAsia="標楷體" w:hAnsi="Times New Roman" w:hint="eastAsia"/>
        </w:rPr>
        <w:t xml:space="preserve"> IoT </w:t>
      </w:r>
      <w:r w:rsidR="005B7543">
        <w:rPr>
          <w:rFonts w:ascii="Times New Roman" w:eastAsia="標楷體" w:hAnsi="Times New Roman" w:hint="eastAsia"/>
        </w:rPr>
        <w:t>裝置，有</w:t>
      </w:r>
      <w:r w:rsidR="005B7543" w:rsidRPr="005B7543">
        <w:rPr>
          <w:rFonts w:ascii="Times New Roman" w:eastAsia="標楷體" w:hAnsi="Times New Roman" w:hint="eastAsia"/>
        </w:rPr>
        <w:t>列於</w:t>
      </w:r>
      <w:r w:rsidR="005B7543" w:rsidRPr="005B7543">
        <w:rPr>
          <w:rFonts w:ascii="Times New Roman" w:eastAsia="標楷體" w:hAnsi="Times New Roman" w:hint="eastAsia"/>
        </w:rPr>
        <w:t xml:space="preserve"> Azure </w:t>
      </w:r>
      <w:r w:rsidR="005B7543">
        <w:rPr>
          <w:rFonts w:ascii="Times New Roman" w:eastAsia="標楷體" w:hAnsi="Times New Roman" w:hint="eastAsia"/>
        </w:rPr>
        <w:t>認證裝置目錄中</w:t>
      </w:r>
      <w:r w:rsidR="005B7543">
        <w:rPr>
          <w:rFonts w:ascii="Times New Roman" w:eastAsia="標楷體" w:hAnsi="Times New Roman" w:hint="eastAsia"/>
        </w:rPr>
        <w:t xml:space="preserve"> </w:t>
      </w:r>
      <w:r w:rsidR="005B7543" w:rsidRPr="005B7543">
        <w:rPr>
          <w:rFonts w:ascii="Times New Roman" w:eastAsia="標楷體" w:hAnsi="Times New Roman" w:cs="Times New Roman"/>
        </w:rPr>
        <w:t>(</w:t>
      </w:r>
      <w:hyperlink r:id="rId32" w:history="1">
        <w:r w:rsidR="005B7543" w:rsidRPr="005B7543">
          <w:rPr>
            <w:rStyle w:val="a8"/>
            <w:rFonts w:ascii="Times New Roman" w:hAnsi="Times New Roman" w:cs="Times New Roman"/>
          </w:rPr>
          <w:t>https://devicecatalog.azure.com/</w:t>
        </w:r>
      </w:hyperlink>
      <w:r w:rsidR="005B7543" w:rsidRPr="005B7543">
        <w:rPr>
          <w:rFonts w:ascii="Times New Roman" w:eastAsia="標楷體" w:hAnsi="Times New Roman" w:cs="Times New Roman"/>
        </w:rPr>
        <w:t>)</w:t>
      </w:r>
      <w:r w:rsidR="005B7543">
        <w:rPr>
          <w:rFonts w:ascii="Times New Roman" w:eastAsia="標楷體" w:hAnsi="Times New Roman" w:cs="Times New Roman" w:hint="eastAsia"/>
        </w:rPr>
        <w:t>。</w:t>
      </w:r>
    </w:p>
    <w:p w14:paraId="0D609948" w14:textId="34C9D157" w:rsidR="00093E8E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="005B4773">
        <w:rPr>
          <w:rFonts w:ascii="Times New Roman" w:eastAsia="標楷體" w:hAnsi="Times New Roman" w:cs="Times New Roman" w:hint="eastAsia"/>
        </w:rPr>
        <w:t>第二步，</w:t>
      </w:r>
      <w:r>
        <w:rPr>
          <w:rFonts w:ascii="Times New Roman" w:eastAsia="標楷體" w:hAnsi="Times New Roman" w:cs="Times New Roman" w:hint="eastAsia"/>
        </w:rPr>
        <w:t>我們使用</w:t>
      </w:r>
      <w:r>
        <w:rPr>
          <w:rFonts w:ascii="Times New Roman" w:eastAsia="標楷體" w:hAnsi="Times New Roman" w:cs="Times New Roman" w:hint="eastAsia"/>
        </w:rPr>
        <w:t>Ar</w:t>
      </w:r>
      <w:r>
        <w:rPr>
          <w:rFonts w:ascii="Times New Roman" w:eastAsia="標楷體" w:hAnsi="Times New Roman" w:cs="Times New Roman"/>
        </w:rPr>
        <w:t xml:space="preserve">duino </w:t>
      </w:r>
      <w:r>
        <w:rPr>
          <w:rFonts w:ascii="Times New Roman" w:eastAsia="標楷體" w:hAnsi="Times New Roman" w:cs="Times New Roman" w:hint="eastAsia"/>
        </w:rPr>
        <w:t>IDE</w:t>
      </w:r>
      <w:r>
        <w:rPr>
          <w:rFonts w:ascii="Times New Roman" w:eastAsia="標楷體" w:hAnsi="Times New Roman" w:cs="Times New Roman" w:hint="eastAsia"/>
        </w:rPr>
        <w:t>將</w:t>
      </w:r>
      <w:r>
        <w:rPr>
          <w:rFonts w:ascii="Times New Roman" w:eastAsia="標楷體" w:hAnsi="Times New Roman" w:cs="Times New Roman" w:hint="eastAsia"/>
        </w:rPr>
        <w:t>D</w:t>
      </w:r>
      <w:r>
        <w:rPr>
          <w:rFonts w:ascii="Times New Roman" w:eastAsia="標楷體" w:hAnsi="Times New Roman" w:cs="Times New Roman"/>
        </w:rPr>
        <w:t>HT</w:t>
      </w:r>
      <w:r>
        <w:rPr>
          <w:rFonts w:ascii="Times New Roman" w:eastAsia="標楷體" w:hAnsi="Times New Roman" w:cs="Times New Roman" w:hint="eastAsia"/>
        </w:rPr>
        <w:t>的溫溼度借由</w:t>
      </w:r>
      <w:r w:rsidRPr="00093E8E">
        <w:rPr>
          <w:rFonts w:ascii="Times New Roman" w:eastAsia="標楷體" w:hAnsi="Times New Roman" w:cs="Times New Roman"/>
        </w:rPr>
        <w:t>Bridge Library</w:t>
      </w:r>
      <w:r>
        <w:rPr>
          <w:rFonts w:ascii="Times New Roman" w:eastAsia="標楷體" w:hAnsi="Times New Roman" w:cs="Times New Roman" w:hint="eastAsia"/>
        </w:rPr>
        <w:t>從</w:t>
      </w:r>
      <w:r>
        <w:rPr>
          <w:rFonts w:ascii="Times New Roman" w:eastAsia="標楷體" w:hAnsi="Times New Roman" w:cs="Times New Roman" w:hint="eastAsia"/>
        </w:rPr>
        <w:t>M</w:t>
      </w:r>
      <w:r>
        <w:rPr>
          <w:rFonts w:ascii="Times New Roman" w:eastAsia="標楷體" w:hAnsi="Times New Roman" w:cs="Times New Roman"/>
        </w:rPr>
        <w:t>PU</w:t>
      </w:r>
      <w:r>
        <w:rPr>
          <w:rFonts w:ascii="Times New Roman" w:eastAsia="標楷體" w:hAnsi="Times New Roman" w:cs="Times New Roman" w:hint="eastAsia"/>
        </w:rPr>
        <w:t>傳到</w:t>
      </w:r>
      <w:r>
        <w:rPr>
          <w:rFonts w:ascii="Times New Roman" w:eastAsia="標楷體" w:hAnsi="Times New Roman" w:cs="Times New Roman" w:hint="eastAsia"/>
        </w:rPr>
        <w:t>MCU</w:t>
      </w:r>
      <w:r>
        <w:rPr>
          <w:rFonts w:ascii="Times New Roman" w:eastAsia="標楷體" w:hAnsi="Times New Roman" w:cs="Times New Roman" w:hint="eastAsia"/>
        </w:rPr>
        <w:t>。</w:t>
      </w:r>
    </w:p>
    <w:p w14:paraId="3A84E75C" w14:textId="5E829067" w:rsidR="00A71ACB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7543">
        <w:rPr>
          <w:rFonts w:ascii="Times New Roman" w:eastAsia="標楷體" w:hAnsi="Times New Roman" w:hint="eastAsia"/>
        </w:rPr>
        <w:t>接下來我們使用</w:t>
      </w:r>
      <w:r w:rsidR="005B7543">
        <w:rPr>
          <w:rFonts w:ascii="Times New Roman" w:eastAsia="標楷體" w:hAnsi="Times New Roman" w:hint="eastAsia"/>
        </w:rPr>
        <w:t>MQTT</w:t>
      </w:r>
      <w:r w:rsidR="005B7543">
        <w:rPr>
          <w:rFonts w:ascii="Times New Roman" w:eastAsia="標楷體" w:hAnsi="Times New Roman" w:hint="eastAsia"/>
        </w:rPr>
        <w:t>協定來傳輸其裝置</w:t>
      </w:r>
      <w:r w:rsidR="005B7543">
        <w:rPr>
          <w:rFonts w:ascii="Times New Roman" w:eastAsia="標楷體" w:hAnsi="Times New Roman"/>
        </w:rPr>
        <w:t>sensor</w:t>
      </w:r>
      <w:r w:rsidR="005B7543">
        <w:rPr>
          <w:rFonts w:ascii="Times New Roman" w:eastAsia="標楷體" w:hAnsi="Times New Roman" w:hint="eastAsia"/>
        </w:rPr>
        <w:t>所測量到的值</w:t>
      </w:r>
      <w:r w:rsidR="009D79B3">
        <w:rPr>
          <w:rFonts w:ascii="Times New Roman" w:eastAsia="標楷體" w:hAnsi="Times New Roman" w:hint="eastAsia"/>
        </w:rPr>
        <w:t>，</w:t>
      </w:r>
      <w:r w:rsidR="005B4773">
        <w:rPr>
          <w:rFonts w:ascii="Times New Roman" w:eastAsia="標楷體" w:hAnsi="Times New Roman" w:hint="eastAsia"/>
        </w:rPr>
        <w:t>同時使用</w:t>
      </w:r>
      <w:r w:rsidR="005B4773" w:rsidRPr="005B4773">
        <w:rPr>
          <w:rFonts w:ascii="Times New Roman" w:eastAsia="標楷體" w:hAnsi="Times New Roman"/>
        </w:rPr>
        <w:t>Visual Studio Code</w:t>
      </w:r>
      <w:r w:rsidR="005B4773">
        <w:rPr>
          <w:rFonts w:ascii="Times New Roman" w:eastAsia="標楷體" w:hAnsi="Times New Roman" w:hint="eastAsia"/>
        </w:rPr>
        <w:t>直接讀取</w:t>
      </w:r>
      <w:r w:rsidR="005B4773">
        <w:rPr>
          <w:rFonts w:ascii="Times New Roman" w:eastAsia="標楷體" w:hAnsi="Times New Roman" w:hint="eastAsia"/>
        </w:rPr>
        <w:t>7688</w:t>
      </w:r>
      <w:r w:rsidR="005B4773">
        <w:rPr>
          <w:rFonts w:ascii="Times New Roman" w:eastAsia="標楷體" w:hAnsi="Times New Roman" w:hint="eastAsia"/>
        </w:rPr>
        <w:t>傳輸到</w:t>
      </w:r>
      <w:r w:rsidR="005B4773" w:rsidRPr="005B7543">
        <w:rPr>
          <w:rFonts w:ascii="Times New Roman" w:eastAsia="標楷體" w:hAnsi="Times New Roman" w:hint="eastAsia"/>
        </w:rPr>
        <w:t xml:space="preserve">IoT </w:t>
      </w:r>
      <w:r w:rsidR="005B4773" w:rsidRPr="005B7543">
        <w:rPr>
          <w:rFonts w:ascii="Times New Roman" w:eastAsia="標楷體" w:hAnsi="Times New Roman" w:hint="eastAsia"/>
        </w:rPr>
        <w:t>中樞</w:t>
      </w:r>
      <w:r w:rsidR="00A71ACB">
        <w:rPr>
          <w:rFonts w:ascii="Times New Roman" w:eastAsia="標楷體" w:hAnsi="Times New Roman" w:hint="eastAsia"/>
        </w:rPr>
        <w:t>的資料。</w:t>
      </w:r>
    </w:p>
    <w:p w14:paraId="7B3494E1" w14:textId="1AFC29CF" w:rsidR="005B7543" w:rsidRPr="005B7543" w:rsidRDefault="00A71ACB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4773">
        <w:rPr>
          <w:rFonts w:ascii="Times New Roman" w:eastAsia="標楷體" w:hAnsi="Times New Roman" w:hint="eastAsia"/>
        </w:rPr>
        <w:t>所以我們會需要</w:t>
      </w:r>
      <w:r w:rsidR="005B4773" w:rsidRPr="005B4773">
        <w:rPr>
          <w:rFonts w:ascii="Times New Roman" w:eastAsia="標楷體" w:hAnsi="Times New Roman"/>
        </w:rPr>
        <w:t>IoT Hub Connection String</w:t>
      </w:r>
      <w:r w:rsidR="005B4773">
        <w:rPr>
          <w:rFonts w:ascii="Times New Roman" w:eastAsia="標楷體" w:hAnsi="Times New Roman" w:hint="eastAsia"/>
        </w:rPr>
        <w:t>先讓</w:t>
      </w:r>
      <w:r w:rsidR="005B4773" w:rsidRPr="005B7543">
        <w:rPr>
          <w:rFonts w:ascii="Times New Roman" w:eastAsia="標楷體" w:hAnsi="Times New Roman" w:hint="eastAsia"/>
        </w:rPr>
        <w:t xml:space="preserve">IoT </w:t>
      </w:r>
      <w:r w:rsidR="005B4773" w:rsidRPr="005B7543">
        <w:rPr>
          <w:rFonts w:ascii="Times New Roman" w:eastAsia="標楷體" w:hAnsi="Times New Roman" w:hint="eastAsia"/>
        </w:rPr>
        <w:t>中樞</w:t>
      </w:r>
      <w:r w:rsidR="005B4773">
        <w:rPr>
          <w:rFonts w:ascii="Times New Roman" w:eastAsia="標楷體" w:hAnsi="Times New Roman" w:hint="eastAsia"/>
        </w:rPr>
        <w:t>與</w:t>
      </w:r>
      <w:r w:rsidR="005B4773" w:rsidRPr="005B4773">
        <w:rPr>
          <w:rFonts w:ascii="Times New Roman" w:eastAsia="標楷體" w:hAnsi="Times New Roman"/>
        </w:rPr>
        <w:t>Visual Studio Code</w:t>
      </w:r>
      <w:r w:rsidR="005B4773">
        <w:rPr>
          <w:rFonts w:ascii="Times New Roman" w:eastAsia="標楷體" w:hAnsi="Times New Roman" w:hint="eastAsia"/>
        </w:rPr>
        <w:t>相連，再</w:t>
      </w:r>
      <w:r w:rsidR="005B4773">
        <w:rPr>
          <w:rFonts w:ascii="Times New Roman" w:eastAsia="標楷體" w:hAnsi="Times New Roman" w:hint="eastAsia"/>
        </w:rPr>
        <w:t>P</w:t>
      </w:r>
      <w:r w:rsidR="005B4773">
        <w:rPr>
          <w:rFonts w:ascii="Times New Roman" w:eastAsia="標楷體" w:hAnsi="Times New Roman"/>
        </w:rPr>
        <w:t>ython</w:t>
      </w:r>
      <w:r w:rsidR="005B4773">
        <w:rPr>
          <w:rFonts w:ascii="Times New Roman" w:eastAsia="標楷體" w:hAnsi="Times New Roman" w:hint="eastAsia"/>
        </w:rPr>
        <w:t>程式中會使用</w:t>
      </w:r>
      <w:r w:rsidR="005B4773">
        <w:rPr>
          <w:rFonts w:ascii="Times New Roman" w:eastAsia="標楷體" w:hAnsi="Times New Roman" w:hint="eastAsia"/>
        </w:rPr>
        <w:t>I</w:t>
      </w:r>
      <w:r w:rsidR="005B4773">
        <w:rPr>
          <w:rFonts w:ascii="Times New Roman" w:eastAsia="標楷體" w:hAnsi="Times New Roman"/>
        </w:rPr>
        <w:t>oT Device</w:t>
      </w:r>
      <w:r w:rsidR="005B4773">
        <w:rPr>
          <w:rFonts w:ascii="Times New Roman" w:eastAsia="標楷體" w:hAnsi="Times New Roman" w:hint="eastAsia"/>
        </w:rPr>
        <w:t>的</w:t>
      </w:r>
      <w:r w:rsidR="005B4773" w:rsidRPr="005B4773">
        <w:rPr>
          <w:rFonts w:ascii="Times New Roman" w:eastAsia="標楷體" w:hAnsi="Times New Roman"/>
        </w:rPr>
        <w:t>SAS Token</w:t>
      </w:r>
      <w:r w:rsidR="005B4773">
        <w:rPr>
          <w:rFonts w:ascii="Times New Roman" w:eastAsia="標楷體" w:hAnsi="Times New Roman" w:hint="eastAsia"/>
        </w:rPr>
        <w:t>和</w:t>
      </w:r>
      <w:r w:rsidR="005B4773" w:rsidRPr="005B4773">
        <w:rPr>
          <w:rFonts w:ascii="Times New Roman" w:eastAsia="標楷體" w:hAnsi="Times New Roman" w:hint="eastAsia"/>
        </w:rPr>
        <w:t xml:space="preserve">DigiCert Baltimore </w:t>
      </w:r>
      <w:r w:rsidR="005B4773" w:rsidRPr="005B4773">
        <w:rPr>
          <w:rFonts w:ascii="Times New Roman" w:eastAsia="標楷體" w:hAnsi="Times New Roman" w:hint="eastAsia"/>
        </w:rPr>
        <w:t>根憑證</w:t>
      </w:r>
      <w:r w:rsidR="005B4773">
        <w:rPr>
          <w:rFonts w:ascii="Times New Roman" w:eastAsia="標楷體" w:hAnsi="Times New Roman" w:hint="eastAsia"/>
        </w:rPr>
        <w:t>，將數據傳輸到</w:t>
      </w:r>
      <w:r w:rsidR="005B4773">
        <w:rPr>
          <w:rFonts w:ascii="Times New Roman" w:eastAsia="標楷體" w:hAnsi="Times New Roman" w:hint="eastAsia"/>
        </w:rPr>
        <w:t>I</w:t>
      </w:r>
      <w:r w:rsidR="005B4773">
        <w:rPr>
          <w:rFonts w:ascii="Times New Roman" w:eastAsia="標楷體" w:hAnsi="Times New Roman"/>
        </w:rPr>
        <w:t>oT Device</w:t>
      </w:r>
      <w:r w:rsidR="005B4773">
        <w:rPr>
          <w:rFonts w:ascii="Times New Roman" w:eastAsia="標楷體" w:hAnsi="Times New Roman" w:hint="eastAsia"/>
        </w:rPr>
        <w:t>中。如果想使用</w:t>
      </w:r>
      <w:r w:rsidR="005B4773" w:rsidRPr="005B7543">
        <w:rPr>
          <w:rFonts w:ascii="Times New Roman" w:eastAsia="標楷體" w:hAnsi="Times New Roman" w:hint="eastAsia"/>
        </w:rPr>
        <w:t>Azure</w:t>
      </w:r>
      <w:r w:rsidR="005B4773">
        <w:rPr>
          <w:rFonts w:ascii="Times New Roman" w:eastAsia="標楷體" w:hAnsi="Times New Roman" w:hint="eastAsia"/>
        </w:rPr>
        <w:t>其他服務可以參考上方各元件功能進行使用。</w:t>
      </w:r>
    </w:p>
    <w:p w14:paraId="6A0C38D9" w14:textId="77777777" w:rsidR="005B7543" w:rsidRPr="005B7543" w:rsidRDefault="005B7543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</w:p>
    <w:p w14:paraId="43EF4C01" w14:textId="751379C2" w:rsidR="007724B8" w:rsidRDefault="00F66F28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7" w:name="_Toc117523233"/>
      <w:r>
        <w:rPr>
          <w:rFonts w:ascii="Times New Roman" w:eastAsia="標楷體" w:hAnsi="Times New Roman"/>
        </w:rPr>
        <w:t>Applying for an Azure</w:t>
      </w:r>
      <w:r w:rsidR="007724B8" w:rsidRPr="007724B8">
        <w:rPr>
          <w:rFonts w:ascii="Times New Roman" w:eastAsia="標楷體" w:hAnsi="Times New Roman"/>
        </w:rPr>
        <w:t xml:space="preserve"> account</w:t>
      </w:r>
      <w:bookmarkEnd w:id="7"/>
    </w:p>
    <w:p w14:paraId="3CDA83DD" w14:textId="7ECD2B52" w:rsidR="004A0233" w:rsidRPr="004A0233" w:rsidRDefault="005A2765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8" w:name="_Toc117523234"/>
      <w:r w:rsidRPr="005A2765">
        <w:rPr>
          <w:rFonts w:ascii="Times New Roman" w:eastAsia="標楷體" w:hAnsi="Times New Roman"/>
        </w:rPr>
        <w:t xml:space="preserve">Join </w:t>
      </w:r>
      <w:r w:rsidR="00F66F28">
        <w:rPr>
          <w:rFonts w:ascii="Times New Roman" w:eastAsia="標楷體" w:hAnsi="Times New Roman"/>
        </w:rPr>
        <w:t>Azure</w:t>
      </w:r>
      <w:r w:rsidRPr="005A2765">
        <w:rPr>
          <w:rFonts w:ascii="Times New Roman" w:eastAsia="標楷體" w:hAnsi="Times New Roman"/>
        </w:rPr>
        <w:t xml:space="preserve"> Educate</w:t>
      </w:r>
      <w:bookmarkEnd w:id="8"/>
    </w:p>
    <w:p w14:paraId="3086EFD1" w14:textId="6AC2C35C" w:rsidR="005A2765" w:rsidRDefault="005A2765" w:rsidP="005A2765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5A2765">
        <w:rPr>
          <w:rFonts w:ascii="Times New Roman" w:eastAsia="標楷體" w:hAnsi="Times New Roman" w:hint="eastAsia"/>
        </w:rPr>
        <w:t>到</w:t>
      </w:r>
      <w:r w:rsidR="00F66F28">
        <w:rPr>
          <w:rFonts w:ascii="Times New Roman" w:eastAsia="標楷體" w:hAnsi="Times New Roman"/>
        </w:rPr>
        <w:t>Azure</w:t>
      </w:r>
      <w:r w:rsidRPr="005A2765">
        <w:rPr>
          <w:rFonts w:ascii="Times New Roman" w:eastAsia="標楷體" w:hAnsi="Times New Roman"/>
        </w:rPr>
        <w:t xml:space="preserve"> Educate</w:t>
      </w:r>
      <w:r w:rsidRPr="005A2765">
        <w:rPr>
          <w:rFonts w:ascii="Times New Roman" w:eastAsia="標楷體" w:hAnsi="Times New Roman" w:hint="eastAsia"/>
        </w:rPr>
        <w:t>網址</w:t>
      </w:r>
      <w:r w:rsidR="00FE33AC">
        <w:rPr>
          <w:rFonts w:ascii="Times New Roman" w:eastAsia="標楷體" w:hAnsi="Times New Roman" w:hint="eastAsia"/>
        </w:rPr>
        <w:t>註冊</w:t>
      </w:r>
      <w:hyperlink r:id="rId33" w:history="1">
        <w:r w:rsidR="00F66F28">
          <w:rPr>
            <w:rStyle w:val="a8"/>
          </w:rPr>
          <w:t>https://azure.microsoft.com/zh-tw/free/students/</w:t>
        </w:r>
      </w:hyperlink>
      <w:r w:rsidR="00FE33AC">
        <w:rPr>
          <w:rFonts w:ascii="Times New Roman" w:eastAsia="標楷體" w:hAnsi="Times New Roman" w:hint="eastAsia"/>
        </w:rPr>
        <w:t>。</w:t>
      </w:r>
    </w:p>
    <w:p w14:paraId="2AB677C5" w14:textId="7AAF7EE2" w:rsidR="00F66F28" w:rsidRPr="005A2765" w:rsidRDefault="00F66F28" w:rsidP="00F66F28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67CD249D" wp14:editId="003E8CE3">
            <wp:extent cx="6648450" cy="22193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4E70" w14:textId="530A92AE" w:rsidR="00A703DA" w:rsidRPr="005A2765" w:rsidRDefault="00A703DA" w:rsidP="005A2765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19B85114" w14:textId="0C91EEBA" w:rsidR="005A2765" w:rsidRPr="004A0233" w:rsidRDefault="005A2765" w:rsidP="002F5C00">
      <w:pPr>
        <w:tabs>
          <w:tab w:val="left" w:pos="480"/>
        </w:tabs>
        <w:rPr>
          <w:rFonts w:ascii="Times New Roman" w:eastAsia="標楷體" w:hAnsi="Times New Roman"/>
        </w:rPr>
      </w:pPr>
    </w:p>
    <w:p w14:paraId="639ECBA2" w14:textId="17171C99" w:rsidR="00A703DA" w:rsidRPr="004A0233" w:rsidRDefault="005A2765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9" w:name="_Toc117523235"/>
      <w:r>
        <w:rPr>
          <w:rFonts w:ascii="Times New Roman" w:eastAsia="標楷體" w:hAnsi="Times New Roman" w:hint="eastAsia"/>
        </w:rPr>
        <w:t>填寫個人資訊</w:t>
      </w:r>
      <w:bookmarkEnd w:id="9"/>
    </w:p>
    <w:p w14:paraId="6D084E77" w14:textId="61B3A875" w:rsidR="00FC610F" w:rsidRDefault="00FE33AC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範例</w:t>
      </w:r>
      <w:r w:rsidR="005A2765">
        <w:rPr>
          <w:rFonts w:ascii="Times New Roman" w:eastAsia="標楷體" w:hAnsi="Times New Roman" w:hint="eastAsia"/>
          <w:noProof/>
        </w:rPr>
        <w:t>：</w:t>
      </w:r>
    </w:p>
    <w:p w14:paraId="4D223570" w14:textId="63114590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國碼</w:t>
      </w:r>
      <w:r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  <w:noProof/>
        </w:rPr>
        <w:t>台灣</w:t>
      </w:r>
      <w:r>
        <w:rPr>
          <w:rFonts w:ascii="Times New Roman" w:eastAsia="標楷體" w:hAnsi="Times New Roman" w:hint="eastAsia"/>
          <w:noProof/>
        </w:rPr>
        <w:t>(+886)</w:t>
      </w:r>
    </w:p>
    <w:p w14:paraId="6F00A3D1" w14:textId="0E7767C3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電話</w:t>
      </w:r>
      <w:r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  <w:noProof/>
        </w:rPr>
        <w:t>900-000-000</w:t>
      </w:r>
      <w:r w:rsidR="00BC1006" w:rsidRPr="00BC1006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15D466C1" wp14:editId="1076B576">
            <wp:extent cx="5695950" cy="5000625"/>
            <wp:effectExtent l="0" t="0" r="0" b="9525"/>
            <wp:docPr id="5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5279" w14:textId="6E8A836B" w:rsidR="002F5C00" w:rsidRDefault="002F5C00" w:rsidP="002F5C00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</w:t>
      </w:r>
      <w:r>
        <w:rPr>
          <w:rFonts w:ascii="Times New Roman" w:eastAsia="標楷體" w:hAnsi="Times New Roman" w:hint="eastAsia"/>
        </w:rPr>
        <w:t>學校信箱：</w:t>
      </w:r>
      <w:r w:rsidRPr="00027736">
        <w:rPr>
          <w:rFonts w:ascii="Times New Roman" w:eastAsia="標楷體" w:hAnsi="Times New Roman" w:hint="eastAsia"/>
        </w:rPr>
        <w:t>g0</w:t>
      </w:r>
      <w:r w:rsidR="00027736" w:rsidRPr="00027736">
        <w:rPr>
          <w:rFonts w:ascii="Times New Roman" w:eastAsia="標楷體" w:hAnsi="Times New Roman"/>
        </w:rPr>
        <w:t>**</w:t>
      </w:r>
      <w:r w:rsidR="00027736">
        <w:rPr>
          <w:rFonts w:ascii="Times New Roman" w:eastAsia="標楷體" w:hAnsi="Times New Roman" w:hint="eastAsia"/>
        </w:rPr>
        <w:t>10</w:t>
      </w:r>
      <w:r w:rsidR="00027736" w:rsidRPr="00027736">
        <w:rPr>
          <w:rFonts w:ascii="Times New Roman" w:eastAsia="標楷體" w:hAnsi="Times New Roman"/>
        </w:rPr>
        <w:t>***</w:t>
      </w:r>
      <w:r w:rsidRPr="00027736">
        <w:rPr>
          <w:rFonts w:ascii="Times New Roman" w:eastAsia="標楷體" w:hAnsi="Times New Roman"/>
        </w:rPr>
        <w:t>@ccu.edu.tw</w:t>
      </w:r>
      <w:r>
        <w:rPr>
          <w:rFonts w:ascii="Times New Roman" w:eastAsia="標楷體" w:hAnsi="Times New Roman" w:hint="eastAsia"/>
        </w:rPr>
        <w:t xml:space="preserve"> </w:t>
      </w:r>
    </w:p>
    <w:p w14:paraId="23498322" w14:textId="77777777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</w:p>
    <w:p w14:paraId="563882BF" w14:textId="13E00180" w:rsidR="002F5C00" w:rsidRDefault="002F5C00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4CD4D4FE" w14:textId="70441080" w:rsidR="007724B8" w:rsidRDefault="002F5C00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F66F28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08A7548" wp14:editId="3CF99051">
            <wp:extent cx="4762500" cy="4641001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7834" cy="46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C5DF" w14:textId="344AE5AE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0" w:name="_Toc117523236"/>
      <w:r w:rsidRPr="007724B8">
        <w:rPr>
          <w:rFonts w:ascii="Times New Roman" w:eastAsia="標楷體" w:hAnsi="Times New Roman"/>
        </w:rPr>
        <w:t>Check Your E-mail</w:t>
      </w:r>
      <w:bookmarkEnd w:id="10"/>
      <w:r w:rsidR="002F5C00">
        <w:rPr>
          <w:rFonts w:ascii="Times New Roman" w:eastAsia="標楷體" w:hAnsi="Times New Roman" w:hint="eastAsia"/>
        </w:rPr>
        <w:t xml:space="preserve"> </w:t>
      </w:r>
    </w:p>
    <w:p w14:paraId="66C05685" w14:textId="4825871F" w:rsidR="007724B8" w:rsidRDefault="00ED6D02" w:rsidP="007724B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hyperlink r:id="rId37" w:history="1">
        <w:r w:rsidR="00027736" w:rsidRPr="00C761DA">
          <w:rPr>
            <w:rStyle w:val="a8"/>
          </w:rPr>
          <w:t>https://webmail.ccu.edu.tw/cgi-bin/owmmdir2/openwebmail.pl</w:t>
        </w:r>
      </w:hyperlink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</w:t>
      </w:r>
      <w:r w:rsidR="007724B8">
        <w:rPr>
          <w:rFonts w:ascii="Times New Roman" w:eastAsia="標楷體" w:hAnsi="Times New Roman" w:hint="eastAsia"/>
        </w:rPr>
        <w:t>請到信箱收確認信。</w:t>
      </w:r>
    </w:p>
    <w:p w14:paraId="695272EE" w14:textId="4AF0D2F3" w:rsidR="007724B8" w:rsidRDefault="002F5C00" w:rsidP="007724B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F5C00">
        <w:rPr>
          <w:rFonts w:ascii="Times New Roman" w:eastAsia="標楷體" w:hAnsi="Times New Roman"/>
          <w:noProof/>
        </w:rPr>
        <w:drawing>
          <wp:inline distT="0" distB="0" distL="0" distR="0" wp14:anchorId="13D9A400" wp14:editId="1E674DE2">
            <wp:extent cx="3057525" cy="398312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86790" cy="40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A21D" w14:textId="40010FA4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1" w:name="_Toc117523237"/>
      <w:r w:rsidRPr="007724B8">
        <w:rPr>
          <w:rFonts w:ascii="Times New Roman" w:eastAsia="標楷體" w:hAnsi="Times New Roman"/>
        </w:rPr>
        <w:lastRenderedPageBreak/>
        <w:t>E-mail Verification</w:t>
      </w:r>
      <w:bookmarkEnd w:id="11"/>
      <w:r w:rsidR="002F5C00">
        <w:rPr>
          <w:rFonts w:ascii="Times New Roman" w:eastAsia="標楷體" w:hAnsi="Times New Roman" w:hint="eastAsia"/>
        </w:rPr>
        <w:t xml:space="preserve"> </w:t>
      </w:r>
    </w:p>
    <w:p w14:paraId="27D90C23" w14:textId="606C10DC" w:rsidR="007724B8" w:rsidRDefault="007724B8" w:rsidP="007724B8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請點選信件中的網址。</w:t>
      </w:r>
    </w:p>
    <w:p w14:paraId="2CCFA6B5" w14:textId="1439468B" w:rsidR="007724B8" w:rsidRPr="007724B8" w:rsidRDefault="002F5C00" w:rsidP="007724B8">
      <w:pPr>
        <w:jc w:val="center"/>
        <w:rPr>
          <w:rFonts w:ascii="Times New Roman" w:eastAsia="標楷體" w:hAnsi="Times New Roman"/>
        </w:rPr>
      </w:pPr>
      <w:r w:rsidRPr="002F5C00">
        <w:rPr>
          <w:rFonts w:ascii="Times New Roman" w:eastAsia="標楷體" w:hAnsi="Times New Roman"/>
          <w:noProof/>
        </w:rPr>
        <w:drawing>
          <wp:inline distT="0" distB="0" distL="0" distR="0" wp14:anchorId="7453F55F" wp14:editId="1BFD66D1">
            <wp:extent cx="6645910" cy="2371725"/>
            <wp:effectExtent l="0" t="0" r="254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0A32" w14:textId="641058C4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2" w:name="_Toc117523238"/>
      <w:r w:rsidRPr="007724B8">
        <w:rPr>
          <w:rFonts w:ascii="Times New Roman" w:eastAsia="標楷體" w:hAnsi="Times New Roman"/>
        </w:rPr>
        <w:t>Successful Verification</w:t>
      </w:r>
      <w:bookmarkEnd w:id="12"/>
    </w:p>
    <w:p w14:paraId="21B493EC" w14:textId="03C1E285" w:rsidR="007724B8" w:rsidRPr="007724B8" w:rsidRDefault="007724B8" w:rsidP="007724B8">
      <w:pPr>
        <w:jc w:val="center"/>
        <w:rPr>
          <w:rFonts w:ascii="Times New Roman" w:eastAsia="標楷體" w:hAnsi="Times New Roman"/>
        </w:rPr>
      </w:pPr>
    </w:p>
    <w:p w14:paraId="78211209" w14:textId="530E380B" w:rsidR="00FC610F" w:rsidRPr="004A0233" w:rsidRDefault="00A46608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13" w:name="_Toc117523239"/>
      <w:r w:rsidRPr="00A46608">
        <w:rPr>
          <w:rFonts w:ascii="Times New Roman" w:eastAsia="標楷體" w:hAnsi="Times New Roman"/>
        </w:rPr>
        <w:t>Connect to A</w:t>
      </w:r>
      <w:r w:rsidR="002F5C00">
        <w:rPr>
          <w:rFonts w:ascii="Times New Roman" w:eastAsia="標楷體" w:hAnsi="Times New Roman" w:hint="eastAsia"/>
        </w:rPr>
        <w:t>z</w:t>
      </w:r>
      <w:r w:rsidR="002F5C00">
        <w:rPr>
          <w:rFonts w:ascii="Times New Roman" w:eastAsia="標楷體" w:hAnsi="Times New Roman"/>
        </w:rPr>
        <w:t>ure</w:t>
      </w:r>
      <w:bookmarkEnd w:id="13"/>
    </w:p>
    <w:p w14:paraId="40517C61" w14:textId="3C2D541D" w:rsidR="00ED6D02" w:rsidRPr="007724B8" w:rsidRDefault="00B969A4" w:rsidP="00ED6D02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4" w:name="_Toc117523240"/>
      <w:r>
        <w:rPr>
          <w:rFonts w:ascii="Times New Roman" w:eastAsia="標楷體" w:hAnsi="Times New Roman" w:hint="eastAsia"/>
        </w:rPr>
        <w:t>登入</w:t>
      </w:r>
      <w:r w:rsidR="002F5C00" w:rsidRPr="00A46608">
        <w:rPr>
          <w:rFonts w:ascii="Times New Roman" w:eastAsia="標楷體" w:hAnsi="Times New Roman"/>
        </w:rPr>
        <w:t>A</w:t>
      </w:r>
      <w:r w:rsidR="002F5C00">
        <w:rPr>
          <w:rFonts w:ascii="Times New Roman" w:eastAsia="標楷體" w:hAnsi="Times New Roman" w:hint="eastAsia"/>
        </w:rPr>
        <w:t>z</w:t>
      </w:r>
      <w:r w:rsidR="002F5C00">
        <w:rPr>
          <w:rFonts w:ascii="Times New Roman" w:eastAsia="標楷體" w:hAnsi="Times New Roman"/>
        </w:rPr>
        <w:t>ure</w:t>
      </w:r>
      <w:r w:rsidRPr="00027736">
        <w:rPr>
          <w:rFonts w:ascii="Times New Roman" w:eastAsia="標楷體" w:hAnsi="Times New Roman" w:cs="Times New Roman"/>
        </w:rPr>
        <w:t>平台</w:t>
      </w:r>
      <w:bookmarkEnd w:id="14"/>
      <w:r w:rsidR="00027736">
        <w:rPr>
          <w:rFonts w:ascii="Times New Roman" w:eastAsia="標楷體" w:hAnsi="Times New Roman" w:cs="Times New Roman" w:hint="eastAsia"/>
        </w:rPr>
        <w:t xml:space="preserve"> </w:t>
      </w:r>
    </w:p>
    <w:p w14:paraId="0C54E23A" w14:textId="04B8AF64" w:rsidR="00ED6D02" w:rsidRDefault="00C23AA9" w:rsidP="00ED6D02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</w:rPr>
        <w:t>到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40" w:anchor="home" w:history="1">
        <w:r w:rsidRPr="00C761DA">
          <w:rPr>
            <w:rStyle w:val="a8"/>
            <w:rFonts w:ascii="Times New Roman" w:hAnsi="Times New Roman" w:cs="Times New Roman"/>
          </w:rPr>
          <w:t>https://portal.azure.com/#home</w:t>
        </w:r>
      </w:hyperlink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，</w:t>
      </w:r>
      <w:r w:rsidR="002F42A7">
        <w:rPr>
          <w:rFonts w:ascii="Times New Roman" w:eastAsia="標楷體" w:hAnsi="Times New Roman" w:hint="eastAsia"/>
        </w:rPr>
        <w:t>點選</w:t>
      </w:r>
      <w:r w:rsidR="002F42A7">
        <w:rPr>
          <w:rFonts w:ascii="新細明體" w:eastAsia="新細明體" w:hAnsi="新細明體" w:hint="eastAsia"/>
        </w:rPr>
        <w:t>“</w:t>
      </w:r>
      <w:r w:rsidR="00ED6D02">
        <w:rPr>
          <w:rFonts w:ascii="Times New Roman" w:eastAsia="標楷體" w:hAnsi="Times New Roman" w:hint="eastAsia"/>
        </w:rPr>
        <w:t>建立資源</w:t>
      </w:r>
      <w:r w:rsidR="002F42A7">
        <w:rPr>
          <w:rFonts w:ascii="新細明體" w:eastAsia="新細明體" w:hAnsi="新細明體" w:hint="eastAsia"/>
        </w:rPr>
        <w:t>”</w:t>
      </w:r>
    </w:p>
    <w:p w14:paraId="5D2FA8C0" w14:textId="0869BFF2" w:rsidR="00ED6D02" w:rsidRPr="00ED6D02" w:rsidRDefault="00ED6D02" w:rsidP="00ED6D02">
      <w:pPr>
        <w:pStyle w:val="a3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5BF5537F" wp14:editId="6D910BE5">
            <wp:extent cx="5237955" cy="4772025"/>
            <wp:effectExtent l="0" t="0" r="127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01" cy="47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7BA9" w14:textId="77777777" w:rsidR="00ED6D02" w:rsidRDefault="00ED6D02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5" w:name="_Toc117523241"/>
      <w:r>
        <w:rPr>
          <w:rFonts w:ascii="Times New Roman" w:eastAsia="標楷體" w:hAnsi="Times New Roman" w:hint="eastAsia"/>
        </w:rPr>
        <w:t>建立</w:t>
      </w:r>
      <w:r>
        <w:rPr>
          <w:rFonts w:ascii="Times New Roman" w:eastAsia="標楷體" w:hAnsi="Times New Roman" w:hint="eastAsia"/>
        </w:rPr>
        <w:t>IoT Hub</w:t>
      </w:r>
      <w:bookmarkEnd w:id="15"/>
    </w:p>
    <w:p w14:paraId="52DBCDB0" w14:textId="4CDCD069" w:rsidR="002F42A7" w:rsidRPr="002F42A7" w:rsidRDefault="002F42A7" w:rsidP="002F42A7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2F42A7">
        <w:rPr>
          <w:rFonts w:ascii="Times New Roman" w:eastAsia="標楷體" w:hAnsi="Times New Roman" w:cs="Times New Roman"/>
        </w:rPr>
        <w:lastRenderedPageBreak/>
        <w:t>輸入</w:t>
      </w:r>
      <w:r w:rsidRPr="002F42A7">
        <w:rPr>
          <w:rFonts w:ascii="Times New Roman" w:eastAsia="標楷體" w:hAnsi="Times New Roman" w:cs="Times New Roman"/>
        </w:rPr>
        <w:t>“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F42A7">
        <w:rPr>
          <w:rFonts w:ascii="Times New Roman" w:eastAsia="標楷體" w:hAnsi="Times New Roman" w:cs="Times New Roman"/>
        </w:rPr>
        <w:t>IoT Hub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F42A7">
        <w:rPr>
          <w:rFonts w:ascii="Times New Roman" w:eastAsia="標楷體" w:hAnsi="Times New Roman" w:cs="Times New Roman"/>
        </w:rPr>
        <w:t>”</w:t>
      </w:r>
      <w:r w:rsidRPr="002F42A7"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中文版選</w:t>
      </w:r>
      <w:r>
        <w:rPr>
          <w:rFonts w:ascii="新細明體" w:eastAsia="新細明體" w:hAnsi="新細明體" w:cs="Times New Roman" w:hint="eastAsia"/>
        </w:rPr>
        <w:t xml:space="preserve">“ </w:t>
      </w:r>
      <w:r>
        <w:rPr>
          <w:rFonts w:ascii="Times New Roman" w:eastAsia="標楷體" w:hAnsi="Times New Roman" w:cs="Times New Roman" w:hint="eastAsia"/>
        </w:rPr>
        <w:t>IoT</w:t>
      </w:r>
      <w:r>
        <w:rPr>
          <w:rFonts w:ascii="Times New Roman" w:eastAsia="標楷體" w:hAnsi="Times New Roman" w:cs="Times New Roman" w:hint="eastAsia"/>
        </w:rPr>
        <w:t>中樞</w:t>
      </w:r>
      <w:r>
        <w:rPr>
          <w:rFonts w:ascii="新細明體" w:eastAsia="新細明體" w:hAnsi="新細明體" w:cs="Times New Roman" w:hint="eastAsia"/>
        </w:rPr>
        <w:t>”</w:t>
      </w:r>
      <w:r>
        <w:rPr>
          <w:rFonts w:ascii="Times New Roman" w:eastAsia="標楷體" w:hAnsi="Times New Roman" w:cs="Times New Roman" w:hint="eastAsia"/>
        </w:rPr>
        <w:t>，英文版選</w:t>
      </w:r>
      <w:r>
        <w:rPr>
          <w:rFonts w:ascii="新細明體" w:eastAsia="新細明體" w:hAnsi="新細明體" w:cs="Times New Roman" w:hint="eastAsia"/>
        </w:rPr>
        <w:t xml:space="preserve">“ </w:t>
      </w:r>
      <w:r w:rsidRPr="002F42A7">
        <w:rPr>
          <w:rFonts w:ascii="Times New Roman" w:eastAsia="標楷體" w:hAnsi="Times New Roman" w:cs="Times New Roman"/>
        </w:rPr>
        <w:t>IoT Hub</w:t>
      </w:r>
      <w:r>
        <w:rPr>
          <w:rFonts w:ascii="新細明體" w:eastAsia="新細明體" w:hAnsi="新細明體" w:cs="Times New Roman" w:hint="eastAsia"/>
        </w:rPr>
        <w:t>”。</w:t>
      </w:r>
    </w:p>
    <w:p w14:paraId="070F614E" w14:textId="0EA69095" w:rsidR="00B969A4" w:rsidRDefault="00ED6D02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357B12CC" wp14:editId="4E64DE07">
            <wp:extent cx="5105400" cy="43815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F0F3" w14:textId="022F8513" w:rsidR="00ED6D02" w:rsidRPr="00B969A4" w:rsidRDefault="00ED6D02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7FC2C5C" wp14:editId="1775183C">
            <wp:extent cx="6638925" cy="45529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056A" w14:textId="079EB2A9" w:rsidR="00B969A4" w:rsidRDefault="005B1750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6" w:name="_Toc117523242"/>
      <w:r>
        <w:rPr>
          <w:rFonts w:ascii="Times New Roman" w:eastAsia="標楷體" w:hAnsi="Times New Roman" w:hint="eastAsia"/>
        </w:rPr>
        <w:lastRenderedPageBreak/>
        <w:t>依序輸入資料</w:t>
      </w:r>
      <w:bookmarkEnd w:id="16"/>
    </w:p>
    <w:p w14:paraId="1E64B14F" w14:textId="61FB47D6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訂閱：</w:t>
      </w:r>
      <w:r w:rsidRPr="00C23AA9">
        <w:rPr>
          <w:rFonts w:ascii="Times New Roman" w:eastAsia="標楷體" w:hAnsi="Times New Roman" w:cs="Times New Roman"/>
        </w:rPr>
        <w:t>“Azure for Students Starter”</w:t>
      </w:r>
    </w:p>
    <w:p w14:paraId="7FFFC50A" w14:textId="4AFC188A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資源群組：請新增一個</w:t>
      </w:r>
      <w:r w:rsidR="00FD1F91">
        <w:rPr>
          <w:rFonts w:ascii="Times New Roman" w:eastAsia="標楷體" w:hAnsi="Times New Roman" w:cs="Times New Roman" w:hint="eastAsia"/>
        </w:rPr>
        <w:t xml:space="preserve"> 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隨便名稱</w:t>
      </w:r>
      <w:r w:rsidRPr="00C23AA9">
        <w:rPr>
          <w:rFonts w:ascii="Times New Roman" w:eastAsia="標楷體" w:hAnsi="Times New Roman" w:cs="Times New Roman"/>
        </w:rPr>
        <w:t>”</w:t>
      </w:r>
    </w:p>
    <w:p w14:paraId="059293F2" w14:textId="38FC880C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區域：建議使用</w:t>
      </w:r>
      <w:r w:rsidR="00FD1F91">
        <w:rPr>
          <w:rFonts w:ascii="Times New Roman" w:eastAsia="標楷體" w:hAnsi="Times New Roman" w:cs="Times New Roman" w:hint="eastAsia"/>
        </w:rPr>
        <w:t xml:space="preserve"> 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東亞</w:t>
      </w:r>
      <w:r w:rsidRPr="00C23AA9">
        <w:rPr>
          <w:rFonts w:ascii="Times New Roman" w:eastAsia="標楷體" w:hAnsi="Times New Roman" w:cs="Times New Roman"/>
        </w:rPr>
        <w:t>”</w:t>
      </w:r>
    </w:p>
    <w:p w14:paraId="01030A99" w14:textId="47965F7A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IoT</w:t>
      </w:r>
      <w:r w:rsidRPr="00C23AA9">
        <w:rPr>
          <w:rFonts w:ascii="Times New Roman" w:eastAsia="標楷體" w:hAnsi="Times New Roman" w:cs="Times New Roman"/>
        </w:rPr>
        <w:t>中樞名稱：即為此中樞取名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都可</w:t>
      </w:r>
      <w:r w:rsidRPr="00C23AA9">
        <w:rPr>
          <w:rFonts w:ascii="Times New Roman" w:eastAsia="標楷體" w:hAnsi="Times New Roman" w:cs="Times New Roman"/>
        </w:rPr>
        <w:t>”</w:t>
      </w:r>
    </w:p>
    <w:p w14:paraId="4ED80B00" w14:textId="77777777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7509B38C" w14:textId="71F874E2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定價與級別層：請選</w:t>
      </w:r>
      <w:r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>F1</w:t>
      </w:r>
      <w:r>
        <w:rPr>
          <w:rFonts w:ascii="Times New Roman" w:eastAsia="標楷體" w:hAnsi="Times New Roman" w:hint="eastAsia"/>
        </w:rPr>
        <w:t>；免費層</w:t>
      </w:r>
      <w:proofErr w:type="gramStart"/>
      <w:r>
        <w:rPr>
          <w:rFonts w:ascii="新細明體" w:eastAsia="新細明體" w:hAnsi="新細明體" w:hint="eastAsia"/>
        </w:rPr>
        <w:t>”</w:t>
      </w:r>
      <w:proofErr w:type="gramEnd"/>
    </w:p>
    <w:p w14:paraId="512AE115" w14:textId="77777777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357A2939" w14:textId="52C19858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FD1F91">
        <w:rPr>
          <w:rFonts w:ascii="Times New Roman" w:eastAsia="標楷體" w:hAnsi="Times New Roman" w:cs="Times New Roman"/>
        </w:rPr>
        <w:t>名稱：值</w:t>
      </w:r>
      <w:r w:rsidRPr="00FD1F91">
        <w:rPr>
          <w:rFonts w:ascii="Times New Roman" w:eastAsia="標楷體" w:hAnsi="Times New Roman" w:cs="Times New Roman"/>
        </w:rPr>
        <w:t xml:space="preserve"> → “</w:t>
      </w:r>
      <w:r w:rsidRPr="00FD1F91">
        <w:rPr>
          <w:rFonts w:ascii="Times New Roman" w:eastAsia="標楷體" w:hAnsi="Times New Roman" w:cs="Times New Roman"/>
        </w:rPr>
        <w:t>都可：都可</w:t>
      </w:r>
      <w:proofErr w:type="gramStart"/>
      <w:r w:rsidRPr="00FD1F91">
        <w:rPr>
          <w:rFonts w:ascii="Times New Roman" w:eastAsia="標楷體" w:hAnsi="Times New Roman" w:cs="Times New Roman"/>
        </w:rPr>
        <w:t>”</w:t>
      </w:r>
      <w:proofErr w:type="gramEnd"/>
    </w:p>
    <w:p w14:paraId="44463A5A" w14:textId="77777777" w:rsidR="00FD1F91" w:rsidRPr="00FD1F91" w:rsidRDefault="00FD1F91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43061E8F" w14:textId="61695A8B" w:rsidR="00BC1006" w:rsidRDefault="00C23AA9" w:rsidP="00BC1006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C23AA9">
        <w:rPr>
          <w:rFonts w:ascii="Times New Roman" w:eastAsia="標楷體" w:hAnsi="Times New Roman"/>
          <w:noProof/>
        </w:rPr>
        <w:drawing>
          <wp:inline distT="0" distB="0" distL="0" distR="0" wp14:anchorId="21C36B94" wp14:editId="6102C183">
            <wp:extent cx="5866667" cy="3877216"/>
            <wp:effectExtent l="0" t="0" r="1270" b="9525"/>
            <wp:docPr id="7" name="內容版面配置區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/>
                    <pic:cNvPicPr>
                      <a:picLocks noGrp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67" cy="38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C027" w14:textId="49EA523F" w:rsidR="00B969A4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EB17B8F" wp14:editId="4FC0A92F">
            <wp:extent cx="5367460" cy="4829175"/>
            <wp:effectExtent l="0" t="0" r="5080" b="0"/>
            <wp:docPr id="11267" name="圖片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61" cy="48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59CD" w14:textId="00819C05" w:rsidR="005B1750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550D5BBE" wp14:editId="6DF58F26">
            <wp:extent cx="6638925" cy="3086100"/>
            <wp:effectExtent l="0" t="0" r="9525" b="0"/>
            <wp:docPr id="11288" name="圖片 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B58B" w14:textId="320477F4" w:rsidR="005B1750" w:rsidRPr="00B969A4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7F6467DE" wp14:editId="7E2379CC">
            <wp:extent cx="5057775" cy="695325"/>
            <wp:effectExtent l="0" t="0" r="9525" b="9525"/>
            <wp:docPr id="11287" name="圖片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3CAE" w14:textId="6859B027" w:rsidR="00B969A4" w:rsidRDefault="00EB1FFD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7" w:name="_Toc117523243"/>
      <w:r>
        <w:rPr>
          <w:rFonts w:ascii="Times New Roman" w:eastAsia="標楷體" w:hAnsi="Times New Roman" w:hint="eastAsia"/>
        </w:rPr>
        <w:t>成功建立</w:t>
      </w:r>
      <w:r w:rsidR="002F42A7">
        <w:rPr>
          <w:rFonts w:ascii="Times New Roman" w:eastAsia="標楷體" w:hAnsi="Times New Roman" w:hint="eastAsia"/>
        </w:rPr>
        <w:t>，完成畫面</w:t>
      </w:r>
      <w:bookmarkEnd w:id="17"/>
    </w:p>
    <w:p w14:paraId="2F35B827" w14:textId="55F06469" w:rsidR="00B969A4" w:rsidRPr="00EB1FFD" w:rsidRDefault="00EB1FFD" w:rsidP="00EB1FFD">
      <w:pPr>
        <w:rPr>
          <w:rFonts w:ascii="Times New Roman" w:eastAsia="標楷體" w:hAnsi="Times New Roman"/>
        </w:rPr>
      </w:pPr>
      <w:r w:rsidRPr="00EB1FFD">
        <w:rPr>
          <w:noProof/>
        </w:rPr>
        <w:lastRenderedPageBreak/>
        <w:drawing>
          <wp:inline distT="0" distB="0" distL="0" distR="0" wp14:anchorId="02490410" wp14:editId="3796F624">
            <wp:extent cx="6645910" cy="1153160"/>
            <wp:effectExtent l="0" t="0" r="2540" b="8890"/>
            <wp:docPr id="11289" name="圖片 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8CA7" w14:textId="3FA34C46" w:rsidR="00B969A4" w:rsidRPr="00B969A4" w:rsidRDefault="00B969A4" w:rsidP="00B969A4">
      <w:pPr>
        <w:jc w:val="center"/>
        <w:rPr>
          <w:rFonts w:ascii="Times New Roman" w:eastAsia="標楷體" w:hAnsi="Times New Roman"/>
        </w:rPr>
      </w:pPr>
    </w:p>
    <w:p w14:paraId="29D5ADB7" w14:textId="2196E9F3" w:rsidR="009840CC" w:rsidRDefault="009840CC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18" w:name="_Toc117523244"/>
      <w:r>
        <w:rPr>
          <w:rFonts w:ascii="Times New Roman" w:eastAsia="標楷體" w:hAnsi="Times New Roman" w:hint="eastAsia"/>
        </w:rPr>
        <w:t>建立</w:t>
      </w:r>
      <w:r>
        <w:rPr>
          <w:rFonts w:ascii="Times New Roman" w:eastAsia="標楷體" w:hAnsi="Times New Roman" w:hint="eastAsia"/>
        </w:rPr>
        <w:t>IoT</w:t>
      </w:r>
      <w:r w:rsidR="00027736">
        <w:rPr>
          <w:rFonts w:ascii="Times New Roman" w:eastAsia="標楷體" w:hAnsi="Times New Roman"/>
        </w:rPr>
        <w:t xml:space="preserve"> device</w:t>
      </w:r>
      <w:bookmarkEnd w:id="18"/>
    </w:p>
    <w:p w14:paraId="55396ED4" w14:textId="4D6C9126" w:rsidR="00FD1F91" w:rsidRPr="00FD1F91" w:rsidRDefault="00FD1F91" w:rsidP="00FD1F91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/>
        </w:rPr>
        <w:tab/>
      </w:r>
      <w:r w:rsidRPr="00FD1F91">
        <w:rPr>
          <w:rFonts w:ascii="Times New Roman" w:eastAsia="標楷體" w:hAnsi="Times New Roman" w:hint="eastAsia"/>
        </w:rPr>
        <w:t>點選</w:t>
      </w:r>
      <w:r w:rsidRPr="00FD1F91">
        <w:rPr>
          <w:rFonts w:ascii="Times New Roman" w:eastAsia="標楷體" w:hAnsi="Times New Roman" w:hint="eastAsia"/>
        </w:rPr>
        <w:t>IoT</w:t>
      </w:r>
      <w:r w:rsidRPr="00FD1F91">
        <w:rPr>
          <w:rFonts w:ascii="Times New Roman" w:eastAsia="標楷體" w:hAnsi="Times New Roman" w:hint="eastAsia"/>
        </w:rPr>
        <w:t>裝置</w:t>
      </w:r>
    </w:p>
    <w:p w14:paraId="3599C2AE" w14:textId="36C23BF7" w:rsid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B537CD1" wp14:editId="34442EC0">
            <wp:extent cx="6638925" cy="3314700"/>
            <wp:effectExtent l="0" t="0" r="9525" b="0"/>
            <wp:docPr id="11310" name="圖片 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ECEF" w14:textId="77777777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</w:p>
    <w:p w14:paraId="54833FC1" w14:textId="77F6DB48" w:rsidR="00027736" w:rsidRDefault="00027736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19" w:name="_Toc117523245"/>
      <w:r>
        <w:rPr>
          <w:rFonts w:ascii="Times New Roman" w:eastAsia="標楷體" w:hAnsi="Times New Roman" w:hint="eastAsia"/>
        </w:rPr>
        <w:t>點選新增</w:t>
      </w:r>
      <w:bookmarkEnd w:id="19"/>
    </w:p>
    <w:p w14:paraId="5447480D" w14:textId="7D5C500B" w:rsid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hint="eastAsia"/>
          <w:noProof/>
        </w:rPr>
        <w:drawing>
          <wp:inline distT="0" distB="0" distL="0" distR="0" wp14:anchorId="43C5A009" wp14:editId="57A55936">
            <wp:extent cx="6638925" cy="2676525"/>
            <wp:effectExtent l="0" t="0" r="9525" b="9525"/>
            <wp:docPr id="11312" name="圖片 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04D9" w14:textId="77777777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</w:p>
    <w:p w14:paraId="5487C447" w14:textId="20E5C6F6" w:rsidR="00027736" w:rsidRDefault="00027736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0" w:name="_Toc117523246"/>
      <w:r>
        <w:rPr>
          <w:rFonts w:ascii="Times New Roman" w:eastAsia="標楷體" w:hAnsi="Times New Roman" w:hint="eastAsia"/>
        </w:rPr>
        <w:t>輸入裝置識別碼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名稱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，確認認證類型為</w:t>
      </w:r>
      <w:r w:rsidR="002F42A7"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>對稱金鑰</w:t>
      </w:r>
      <w:r w:rsidR="002F42A7">
        <w:rPr>
          <w:rFonts w:ascii="新細明體" w:eastAsia="新細明體" w:hAnsi="新細明體" w:hint="eastAsia"/>
        </w:rPr>
        <w:t>”</w:t>
      </w:r>
      <w:r>
        <w:rPr>
          <w:rFonts w:ascii="Times New Roman" w:eastAsia="標楷體" w:hAnsi="Times New Roman" w:hint="eastAsia"/>
        </w:rPr>
        <w:t>，就可儲存。</w:t>
      </w:r>
      <w:bookmarkEnd w:id="20"/>
    </w:p>
    <w:p w14:paraId="5919E4AA" w14:textId="07A813FE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47D018E4" wp14:editId="07E1EEF5">
            <wp:extent cx="3912169" cy="5419725"/>
            <wp:effectExtent l="0" t="0" r="0" b="0"/>
            <wp:docPr id="11313" name="圖片 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18" cy="54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EC2C" w14:textId="3A150734" w:rsidR="00027736" w:rsidRDefault="002F42A7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1" w:name="_Toc117523247"/>
      <w:r>
        <w:rPr>
          <w:rFonts w:ascii="Times New Roman" w:eastAsia="標楷體" w:hAnsi="Times New Roman" w:hint="eastAsia"/>
        </w:rPr>
        <w:t>成功建立，</w:t>
      </w:r>
      <w:r w:rsidR="00027736">
        <w:rPr>
          <w:rFonts w:ascii="Times New Roman" w:eastAsia="標楷體" w:hAnsi="Times New Roman" w:hint="eastAsia"/>
        </w:rPr>
        <w:t>完成畫面</w:t>
      </w:r>
      <w:bookmarkEnd w:id="21"/>
    </w:p>
    <w:p w14:paraId="2F5423E3" w14:textId="2AE9D1D9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 w:rsidRPr="00027736">
        <w:rPr>
          <w:rFonts w:ascii="Times New Roman" w:eastAsia="標楷體" w:hAnsi="Times New Roman"/>
          <w:noProof/>
        </w:rPr>
        <w:drawing>
          <wp:inline distT="0" distB="0" distL="0" distR="0" wp14:anchorId="672437D0" wp14:editId="7E695955">
            <wp:extent cx="6645910" cy="3655060"/>
            <wp:effectExtent l="0" t="0" r="2540" b="2540"/>
            <wp:docPr id="11314" name="圖片 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7AF2" w14:textId="0EAB5841" w:rsidR="00B969A4" w:rsidRPr="00EB1FFD" w:rsidRDefault="00B969A4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2" w:name="_Toc117523248"/>
      <w:r w:rsidRPr="00EB1FFD">
        <w:rPr>
          <w:rFonts w:ascii="Times New Roman" w:eastAsia="標楷體" w:hAnsi="Times New Roman" w:hint="eastAsia"/>
        </w:rPr>
        <w:lastRenderedPageBreak/>
        <w:t>下載</w:t>
      </w:r>
      <w:r w:rsidR="00EB1FFD" w:rsidRPr="00EB1FFD">
        <w:rPr>
          <w:rFonts w:ascii="Times New Roman" w:eastAsia="標楷體" w:hAnsi="Times New Roman"/>
        </w:rPr>
        <w:t>Visual Studio Code</w:t>
      </w:r>
      <w:bookmarkEnd w:id="22"/>
    </w:p>
    <w:p w14:paraId="28090B11" w14:textId="519AB69A" w:rsidR="00967D0B" w:rsidRPr="00EB1FFD" w:rsidRDefault="00EB1FFD" w:rsidP="00EB1FFD">
      <w:pPr>
        <w:pStyle w:val="a3"/>
        <w:rPr>
          <w:rFonts w:ascii="Times New Roman" w:eastAsia="標楷體" w:hAnsi="Times New Roman" w:cs="Times New Roman"/>
        </w:rPr>
      </w:pPr>
      <w:r w:rsidRPr="00EB1FFD">
        <w:rPr>
          <w:rFonts w:ascii="Times New Roman" w:eastAsia="標楷體" w:hAnsi="Times New Roman" w:cs="Times New Roman"/>
        </w:rPr>
        <w:t>(</w:t>
      </w:r>
      <w:hyperlink r:id="rId53" w:history="1">
        <w:r w:rsidRPr="00EB1FFD">
          <w:rPr>
            <w:rStyle w:val="a8"/>
            <w:rFonts w:ascii="Times New Roman" w:eastAsia="標楷體" w:hAnsi="Times New Roman" w:cs="Times New Roman"/>
          </w:rPr>
          <w:t>https://code.visualstudio.com/download</w:t>
        </w:r>
      </w:hyperlink>
      <w:r w:rsidRPr="00EB1FFD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，</w:t>
      </w:r>
      <w:r w:rsidRPr="00EB1FFD">
        <w:rPr>
          <w:rFonts w:ascii="Times New Roman" w:eastAsia="標楷體" w:hAnsi="Times New Roman" w:cs="Times New Roman"/>
        </w:rPr>
        <w:t>下載</w:t>
      </w:r>
      <w:r w:rsidRPr="00EB1FFD">
        <w:rPr>
          <w:rFonts w:ascii="Times New Roman" w:eastAsia="標楷體" w:hAnsi="Times New Roman" w:cs="Times New Roman"/>
        </w:rPr>
        <w:t>windows</w:t>
      </w:r>
      <w:r w:rsidRPr="00EB1FFD">
        <w:rPr>
          <w:rFonts w:ascii="Times New Roman" w:eastAsia="標楷體" w:hAnsi="Times New Roman" w:cs="Times New Roman"/>
        </w:rPr>
        <w:t>版本</w:t>
      </w:r>
      <w:r w:rsidRPr="00EB1FFD">
        <w:rPr>
          <w:rFonts w:ascii="Times New Roman" w:eastAsia="標楷體" w:hAnsi="Times New Roman" w:cs="Times New Roman"/>
        </w:rPr>
        <w:t xml:space="preserve"> </w:t>
      </w:r>
    </w:p>
    <w:p w14:paraId="1C8CF3C1" w14:textId="058734DB" w:rsidR="00EB1FFD" w:rsidRDefault="00EB1FFD" w:rsidP="00EB1FFD">
      <w:pPr>
        <w:pStyle w:val="a3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D6F0552" wp14:editId="491F61BE">
            <wp:extent cx="4358709" cy="2733152"/>
            <wp:effectExtent l="0" t="0" r="3810" b="0"/>
            <wp:docPr id="11291" name="圖片 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25" cy="27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2E58" w14:textId="77777777" w:rsidR="00CF1593" w:rsidRPr="00EB1FFD" w:rsidRDefault="00CF1593" w:rsidP="00CF1593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3" w:name="_Toc117523249"/>
      <w:r>
        <w:rPr>
          <w:rFonts w:ascii="Times New Roman" w:eastAsia="標楷體" w:hAnsi="Times New Roman" w:hint="eastAsia"/>
        </w:rPr>
        <w:t>開啟</w:t>
      </w:r>
      <w:r w:rsidRPr="00EB1FFD">
        <w:rPr>
          <w:rFonts w:ascii="Times New Roman" w:eastAsia="標楷體" w:hAnsi="Times New Roman"/>
        </w:rPr>
        <w:t>Visual Studio Code</w:t>
      </w:r>
      <w:bookmarkEnd w:id="23"/>
    </w:p>
    <w:p w14:paraId="593A84E2" w14:textId="1D7EF152" w:rsidR="00B969A4" w:rsidRPr="00CF1593" w:rsidRDefault="00CF1593" w:rsidP="00CF159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45C43494" wp14:editId="5C5E01FB">
            <wp:extent cx="6637020" cy="3225800"/>
            <wp:effectExtent l="0" t="0" r="0" b="0"/>
            <wp:docPr id="11293" name="圖片 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A75D" w14:textId="210E2F6D" w:rsidR="00967D0B" w:rsidRPr="00967D0B" w:rsidRDefault="00967D0B" w:rsidP="00967D0B">
      <w:pPr>
        <w:jc w:val="center"/>
        <w:rPr>
          <w:rFonts w:ascii="Times New Roman" w:eastAsia="標楷體" w:hAnsi="Times New Roman"/>
        </w:rPr>
      </w:pPr>
    </w:p>
    <w:p w14:paraId="3508AF2A" w14:textId="471E6FC2" w:rsidR="00B969A4" w:rsidRDefault="00FD1F91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4" w:name="_Toc117523250"/>
      <w:r>
        <w:rPr>
          <w:rFonts w:ascii="Times New Roman" w:eastAsia="標楷體" w:hAnsi="Times New Roman" w:hint="eastAsia"/>
        </w:rPr>
        <w:t>連接</w:t>
      </w:r>
      <w:r>
        <w:rPr>
          <w:rFonts w:ascii="Times New Roman" w:eastAsia="標楷體" w:hAnsi="Times New Roman" w:hint="eastAsia"/>
        </w:rPr>
        <w:t xml:space="preserve">Microsoft </w:t>
      </w:r>
      <w:r>
        <w:rPr>
          <w:rFonts w:ascii="Times New Roman" w:eastAsia="標楷體" w:hAnsi="Times New Roman" w:hint="eastAsia"/>
        </w:rPr>
        <w:t>帳戶使用者的</w:t>
      </w:r>
      <w:r>
        <w:rPr>
          <w:rFonts w:ascii="Times New Roman" w:eastAsia="標楷體" w:hAnsi="Times New Roman" w:hint="eastAsia"/>
        </w:rPr>
        <w:t>A</w:t>
      </w:r>
      <w:r w:rsidR="00CF1593">
        <w:rPr>
          <w:rFonts w:ascii="Times New Roman" w:eastAsia="標楷體" w:hAnsi="Times New Roman" w:hint="eastAsia"/>
        </w:rPr>
        <w:t>zure</w:t>
      </w:r>
      <w:bookmarkEnd w:id="24"/>
    </w:p>
    <w:p w14:paraId="2934A8AA" w14:textId="5ED49872" w:rsidR="00B969A4" w:rsidRPr="00E970E8" w:rsidRDefault="00CF1593" w:rsidP="00E970E8">
      <w:pPr>
        <w:rPr>
          <w:rFonts w:ascii="Times New Roman" w:eastAsia="標楷體" w:hAnsi="Times New Roman"/>
        </w:rPr>
      </w:pPr>
      <w:r>
        <w:rPr>
          <w:rFonts w:hint="eastAsia"/>
          <w:noProof/>
        </w:rPr>
        <w:lastRenderedPageBreak/>
        <w:drawing>
          <wp:inline distT="0" distB="0" distL="0" distR="0" wp14:anchorId="65E5C142" wp14:editId="00261B86">
            <wp:extent cx="1482132" cy="3560413"/>
            <wp:effectExtent l="0" t="0" r="3810" b="2540"/>
            <wp:docPr id="11296" name="圖片 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7" cy="35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3">
        <w:rPr>
          <w:noProof/>
        </w:rPr>
        <w:t xml:space="preserve"> </w:t>
      </w:r>
      <w:r w:rsidRPr="00CF1593">
        <w:rPr>
          <w:noProof/>
        </w:rPr>
        <w:drawing>
          <wp:inline distT="0" distB="0" distL="0" distR="0" wp14:anchorId="16F58B94" wp14:editId="4831C056">
            <wp:extent cx="2437272" cy="2174481"/>
            <wp:effectExtent l="0" t="0" r="1270" b="0"/>
            <wp:docPr id="11298" name="圖片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8667" cy="22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593">
        <w:rPr>
          <w:noProof/>
        </w:rPr>
        <w:t xml:space="preserve"> </w:t>
      </w:r>
      <w:r w:rsidRPr="00CF1593">
        <w:rPr>
          <w:noProof/>
        </w:rPr>
        <w:drawing>
          <wp:inline distT="0" distB="0" distL="0" distR="0" wp14:anchorId="1CE92C6D" wp14:editId="17B660BF">
            <wp:extent cx="2311121" cy="2164934"/>
            <wp:effectExtent l="0" t="0" r="0" b="6985"/>
            <wp:docPr id="11301" name="圖片 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32641" cy="218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2388" w14:textId="383E27EA" w:rsidR="00967D0B" w:rsidRPr="00967D0B" w:rsidRDefault="00967D0B" w:rsidP="00967D0B">
      <w:pPr>
        <w:jc w:val="center"/>
        <w:rPr>
          <w:rFonts w:ascii="Times New Roman" w:eastAsia="標楷體" w:hAnsi="Times New Roman"/>
        </w:rPr>
      </w:pPr>
    </w:p>
    <w:p w14:paraId="64374365" w14:textId="1EB2FC2E" w:rsidR="00B969A4" w:rsidRDefault="00E970E8" w:rsidP="00E970E8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5" w:name="_Toc117523251"/>
      <w:r w:rsidRPr="00E970E8">
        <w:rPr>
          <w:rFonts w:ascii="Times New Roman" w:eastAsia="標楷體" w:hAnsi="Times New Roman" w:hint="eastAsia"/>
        </w:rPr>
        <w:t>單擊左下角的“</w:t>
      </w:r>
      <w:r w:rsidRPr="00E970E8">
        <w:rPr>
          <w:rFonts w:ascii="Times New Roman" w:eastAsia="標楷體" w:hAnsi="Times New Roman" w:hint="eastAsia"/>
        </w:rPr>
        <w:t xml:space="preserve"> Azure IoT</w:t>
      </w:r>
      <w:r w:rsidRPr="00E970E8">
        <w:rPr>
          <w:rFonts w:ascii="Times New Roman" w:eastAsia="標楷體" w:hAnsi="Times New Roman" w:hint="eastAsia"/>
        </w:rPr>
        <w:t>中心”</w:t>
      </w:r>
      <w:bookmarkEnd w:id="25"/>
    </w:p>
    <w:p w14:paraId="37215807" w14:textId="289C695E" w:rsidR="00B969A4" w:rsidRPr="00E970E8" w:rsidRDefault="00E970E8" w:rsidP="00E970E8">
      <w:pPr>
        <w:rPr>
          <w:rFonts w:ascii="Times New Roman" w:eastAsia="標楷體" w:hAnsi="Times New Roman"/>
        </w:rPr>
      </w:pPr>
      <w:r w:rsidRPr="00E970E8">
        <w:rPr>
          <w:noProof/>
        </w:rPr>
        <w:drawing>
          <wp:inline distT="0" distB="0" distL="0" distR="0" wp14:anchorId="25A55779" wp14:editId="53199658">
            <wp:extent cx="3982006" cy="981212"/>
            <wp:effectExtent l="0" t="0" r="0" b="9525"/>
            <wp:docPr id="11302" name="圖片 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651D" w14:textId="438E0224" w:rsidR="002F42C4" w:rsidRPr="002F42C4" w:rsidRDefault="002F42C4" w:rsidP="002F42C4">
      <w:pPr>
        <w:jc w:val="center"/>
        <w:rPr>
          <w:rFonts w:ascii="Times New Roman" w:eastAsia="標楷體" w:hAnsi="Times New Roman"/>
        </w:rPr>
      </w:pPr>
    </w:p>
    <w:p w14:paraId="39749F06" w14:textId="1644FBCC" w:rsidR="00967D0B" w:rsidRDefault="00E970E8" w:rsidP="002F42A7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13"/>
        <w:outlineLvl w:val="1"/>
        <w:rPr>
          <w:rFonts w:ascii="Times New Roman" w:eastAsia="標楷體" w:hAnsi="Times New Roman"/>
        </w:rPr>
      </w:pPr>
      <w:bookmarkStart w:id="26" w:name="_Toc117523252"/>
      <w:r>
        <w:rPr>
          <w:rFonts w:ascii="Times New Roman" w:eastAsia="標楷體" w:hAnsi="Times New Roman" w:hint="eastAsia"/>
        </w:rPr>
        <w:t>在</w:t>
      </w:r>
      <w:r w:rsidRPr="00E970E8">
        <w:rPr>
          <w:rFonts w:ascii="Times New Roman" w:eastAsia="標楷體" w:hAnsi="Times New Roman" w:hint="eastAsia"/>
        </w:rPr>
        <w:t>菜單</w:t>
      </w:r>
      <w:r w:rsidRPr="00951A67">
        <w:rPr>
          <w:rFonts w:ascii="Times New Roman" w:eastAsia="標楷體" w:hAnsi="Times New Roman" w:hint="eastAsia"/>
          <w:szCs w:val="24"/>
        </w:rPr>
        <w:t>中單擊“</w:t>
      </w:r>
      <w:r w:rsidRPr="00951A67">
        <w:rPr>
          <w:rFonts w:ascii="Times New Roman" w:hAnsi="Times New Roman" w:cs="Times New Roman"/>
          <w:color w:val="333333"/>
          <w:szCs w:val="24"/>
          <w:shd w:val="clear" w:color="auto" w:fill="FFFFFF"/>
        </w:rPr>
        <w:t>Set IoT Hub Connection String</w:t>
      </w:r>
      <w:r w:rsidRPr="00951A67">
        <w:rPr>
          <w:rFonts w:ascii="Times New Roman" w:eastAsia="標楷體" w:hAnsi="Times New Roman" w:hint="eastAsia"/>
          <w:szCs w:val="24"/>
        </w:rPr>
        <w:t>”。</w:t>
      </w:r>
      <w:bookmarkEnd w:id="26"/>
    </w:p>
    <w:p w14:paraId="3A8DEA97" w14:textId="01E158F4" w:rsidR="002F42C4" w:rsidRPr="002F42C4" w:rsidRDefault="00E970E8" w:rsidP="00E970E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825E5DC" wp14:editId="23C63476">
            <wp:extent cx="4243562" cy="2451798"/>
            <wp:effectExtent l="0" t="0" r="5080" b="5715"/>
            <wp:docPr id="11306" name="圖片 1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01" cy="24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2DA9" w14:textId="6A9C9DEE" w:rsidR="00967D0B" w:rsidRPr="005E4D28" w:rsidRDefault="00E970E8" w:rsidP="00E970E8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 w:cs="Times New Roman"/>
          <w:szCs w:val="24"/>
        </w:rPr>
      </w:pPr>
      <w:bookmarkStart w:id="27" w:name="_Toc117523253"/>
      <w:r w:rsidRPr="009840CC">
        <w:rPr>
          <w:rFonts w:ascii="Times New Roman" w:eastAsia="標楷體" w:hAnsi="Times New Roman" w:hint="eastAsia"/>
          <w:szCs w:val="24"/>
        </w:rPr>
        <w:t>輸入您的</w:t>
      </w:r>
      <w:r w:rsidRPr="009840CC">
        <w:rPr>
          <w:rFonts w:ascii="Times New Roman" w:hAnsi="Times New Roman" w:cs="Times New Roman"/>
          <w:color w:val="333333"/>
          <w:szCs w:val="24"/>
          <w:shd w:val="clear" w:color="auto" w:fill="FFFFFF"/>
        </w:rPr>
        <w:t>IoT Hub Connection String</w:t>
      </w:r>
      <w:bookmarkEnd w:id="27"/>
    </w:p>
    <w:p w14:paraId="1650A4FE" w14:textId="1F69BD51" w:rsidR="005E4D28" w:rsidRPr="005E4D28" w:rsidRDefault="005E4D28" w:rsidP="005E4D28">
      <w:pPr>
        <w:tabs>
          <w:tab w:val="left" w:pos="480"/>
        </w:tabs>
        <w:jc w:val="center"/>
        <w:rPr>
          <w:rFonts w:ascii="Times New Roman" w:eastAsia="標楷體" w:hAnsi="Times New Roman" w:cs="Times New Roman"/>
          <w:szCs w:val="24"/>
        </w:rPr>
      </w:pPr>
      <w:r w:rsidRPr="005E4D28">
        <w:rPr>
          <w:noProof/>
        </w:rPr>
        <w:lastRenderedPageBreak/>
        <w:drawing>
          <wp:inline distT="0" distB="0" distL="0" distR="0" wp14:anchorId="36908FCA" wp14:editId="62E8F72C">
            <wp:extent cx="6001385" cy="933450"/>
            <wp:effectExtent l="0" t="0" r="0" b="0"/>
            <wp:docPr id="16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5232" w14:textId="49B81D94" w:rsidR="00FD1F91" w:rsidRPr="00FD1F91" w:rsidRDefault="00FD1F91" w:rsidP="005E4D2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請到</w:t>
      </w:r>
      <w:r>
        <w:rPr>
          <w:rFonts w:ascii="Times New Roman" w:eastAsia="標楷體" w:hAnsi="Times New Roman" w:cs="Times New Roman" w:hint="eastAsia"/>
          <w:szCs w:val="24"/>
        </w:rPr>
        <w:t>IoT</w:t>
      </w:r>
      <w:r>
        <w:rPr>
          <w:rFonts w:ascii="Times New Roman" w:eastAsia="標楷體" w:hAnsi="Times New Roman" w:cs="Times New Roman" w:hint="eastAsia"/>
          <w:szCs w:val="24"/>
        </w:rPr>
        <w:t>中樞的共用存取原則裡拿取。</w:t>
      </w:r>
    </w:p>
    <w:p w14:paraId="249D912D" w14:textId="7185FBDC" w:rsidR="00967D0B" w:rsidRPr="009840CC" w:rsidRDefault="00E970E8" w:rsidP="00E970E8">
      <w:pPr>
        <w:rPr>
          <w:rFonts w:ascii="Times New Roman" w:eastAsia="標楷體" w:hAnsi="Times New Roman" w:cs="Times New Roman"/>
          <w:szCs w:val="24"/>
        </w:rPr>
      </w:pPr>
      <w:r w:rsidRPr="009840CC">
        <w:rPr>
          <w:rFonts w:ascii="Times New Roman" w:eastAsia="標楷體" w:hAnsi="Times New Roman" w:cs="Times New Roman"/>
          <w:szCs w:val="24"/>
        </w:rPr>
        <w:t>(</w:t>
      </w:r>
      <w:r w:rsidRPr="009840CC">
        <w:rPr>
          <w:rFonts w:ascii="Times New Roman" w:eastAsia="標楷體" w:hAnsi="Times New Roman" w:cs="Times New Roman"/>
          <w:szCs w:val="24"/>
        </w:rPr>
        <w:t>這是一次性配置，請確保它是</w:t>
      </w:r>
      <w:r w:rsidRPr="009840CC">
        <w:rPr>
          <w:rStyle w:val="ab"/>
          <w:rFonts w:ascii="Times New Roman" w:hAnsi="Times New Roman" w:cs="Times New Roman"/>
          <w:b w:val="0"/>
          <w:color w:val="333333"/>
          <w:szCs w:val="24"/>
          <w:shd w:val="clear" w:color="auto" w:fill="FFFFFF"/>
        </w:rPr>
        <w:t>IoT Hub Connection String</w:t>
      </w:r>
      <w:r w:rsidRPr="009840CC">
        <w:rPr>
          <w:rFonts w:ascii="Times New Roman" w:eastAsia="標楷體" w:hAnsi="Times New Roman" w:cs="Times New Roman"/>
          <w:szCs w:val="24"/>
        </w:rPr>
        <w:t>而不是</w:t>
      </w:r>
      <w:r w:rsidRPr="009840CC">
        <w:rPr>
          <w:rFonts w:ascii="Times New Roman" w:hAnsi="Times New Roman" w:cs="Times New Roman"/>
          <w:color w:val="333333"/>
          <w:szCs w:val="24"/>
          <w:shd w:val="clear" w:color="auto" w:fill="FFFFFF"/>
        </w:rPr>
        <w:t> </w:t>
      </w:r>
      <w:r w:rsidRPr="009840CC">
        <w:rPr>
          <w:rStyle w:val="ab"/>
          <w:rFonts w:ascii="Times New Roman" w:hAnsi="Times New Roman" w:cs="Times New Roman"/>
          <w:b w:val="0"/>
          <w:color w:val="333333"/>
          <w:szCs w:val="24"/>
          <w:shd w:val="clear" w:color="auto" w:fill="FFFFFF"/>
        </w:rPr>
        <w:t>Device Connection String</w:t>
      </w:r>
      <w:r w:rsidRPr="009840CC">
        <w:rPr>
          <w:rStyle w:val="ab"/>
          <w:rFonts w:ascii="Times New Roman" w:hAnsi="Times New Roman" w:cs="Times New Roman"/>
          <w:color w:val="333333"/>
          <w:szCs w:val="24"/>
          <w:shd w:val="clear" w:color="auto" w:fill="FFFFFF"/>
        </w:rPr>
        <w:t>)</w:t>
      </w:r>
      <w:r w:rsidRPr="009840CC">
        <w:rPr>
          <w:rFonts w:ascii="Times New Roman" w:eastAsia="標楷體" w:hAnsi="Times New Roman" w:cs="Times New Roman"/>
          <w:szCs w:val="24"/>
        </w:rPr>
        <w:t>。格式為</w:t>
      </w:r>
      <w:r w:rsidRPr="009840CC">
        <w:rPr>
          <w:rFonts w:ascii="Times New Roman" w:eastAsia="標楷體" w:hAnsi="Times New Roman" w:cs="Times New Roman"/>
          <w:szCs w:val="24"/>
        </w:rPr>
        <w:t>HostName=&lt;my-hub&gt;.azure-devices.net;SharedAccessKeyName=&lt;my-policy&gt;;SharedAccessKey=&lt;my-policy-key&gt;</w:t>
      </w:r>
      <w:r w:rsidR="002F42C4" w:rsidRPr="009840CC">
        <w:rPr>
          <w:rFonts w:ascii="Times New Roman" w:eastAsia="標楷體" w:hAnsi="Times New Roman" w:cs="Times New Roman"/>
          <w:szCs w:val="24"/>
        </w:rPr>
        <w:t>。</w:t>
      </w:r>
    </w:p>
    <w:p w14:paraId="7EBE0D13" w14:textId="77EFE20A" w:rsidR="00E970E8" w:rsidRPr="00E970E8" w:rsidRDefault="00E970E8" w:rsidP="002F42A7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B9110A1" wp14:editId="7D6CECFE">
            <wp:extent cx="5184949" cy="3161035"/>
            <wp:effectExtent l="0" t="0" r="0" b="1270"/>
            <wp:docPr id="11307" name="圖片 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7" cy="31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994">
        <w:rPr>
          <w:rFonts w:ascii="Times New Roman" w:eastAsia="標楷體" w:hAnsi="Times New Roman" w:cs="Times New Roman" w:hint="eastAsia"/>
        </w:rPr>
        <w:t>0</w:t>
      </w:r>
    </w:p>
    <w:p w14:paraId="53F29946" w14:textId="06152003" w:rsidR="002F42C4" w:rsidRPr="002F42C4" w:rsidRDefault="002F42C4" w:rsidP="002F42C4">
      <w:pPr>
        <w:jc w:val="center"/>
        <w:rPr>
          <w:rFonts w:ascii="Times New Roman" w:eastAsia="標楷體" w:hAnsi="Times New Roman"/>
        </w:rPr>
      </w:pPr>
    </w:p>
    <w:p w14:paraId="4BD72A96" w14:textId="34B416C5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8" w:name="_Toc117523254"/>
      <w:r>
        <w:rPr>
          <w:rFonts w:ascii="Times New Roman" w:eastAsia="標楷體" w:hAnsi="Times New Roman" w:hint="eastAsia"/>
        </w:rPr>
        <w:t>完成</w:t>
      </w:r>
      <w:r>
        <w:rPr>
          <w:rFonts w:ascii="Times New Roman" w:eastAsia="標楷體" w:hAnsi="Times New Roman" w:hint="eastAsia"/>
        </w:rPr>
        <w:t>Azure IoT HUB</w:t>
      </w:r>
      <w:r>
        <w:rPr>
          <w:rFonts w:ascii="Times New Roman" w:eastAsia="標楷體" w:hAnsi="Times New Roman" w:hint="eastAsia"/>
        </w:rPr>
        <w:t>連接，成功畫面</w:t>
      </w:r>
      <w:bookmarkEnd w:id="28"/>
    </w:p>
    <w:p w14:paraId="1889A206" w14:textId="6D5562F1" w:rsidR="00967D0B" w:rsidRDefault="002F42A7" w:rsidP="00967D0B">
      <w:pPr>
        <w:pStyle w:val="a3"/>
        <w:rPr>
          <w:rFonts w:ascii="Times New Roman" w:eastAsia="標楷體" w:hAnsi="Times New Roman"/>
        </w:rPr>
      </w:pPr>
      <w:r w:rsidRPr="002F42A7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FC1B461" wp14:editId="4531DEC1">
            <wp:extent cx="6049219" cy="4105848"/>
            <wp:effectExtent l="0" t="0" r="8890" b="9525"/>
            <wp:docPr id="11315" name="圖片 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5ED3" w14:textId="7379CB82" w:rsidR="00CF6F2E" w:rsidRPr="00CF6F2E" w:rsidRDefault="00CF6F2E" w:rsidP="00CF6F2E">
      <w:pPr>
        <w:jc w:val="center"/>
        <w:rPr>
          <w:rFonts w:ascii="Times New Roman" w:eastAsia="標楷體" w:hAnsi="Times New Roman"/>
        </w:rPr>
      </w:pPr>
    </w:p>
    <w:p w14:paraId="73197860" w14:textId="17E4B307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9" w:name="_Toc117523255"/>
      <w:r>
        <w:rPr>
          <w:rFonts w:ascii="Times New Roman" w:eastAsia="標楷體" w:hAnsi="Times New Roman" w:hint="eastAsia"/>
        </w:rPr>
        <w:t>獲取</w:t>
      </w:r>
      <w:r>
        <w:rPr>
          <w:rFonts w:ascii="Times New Roman" w:eastAsia="標楷體" w:hAnsi="Times New Roman" w:hint="eastAsia"/>
        </w:rPr>
        <w:t>IoT device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SAS Token</w:t>
      </w:r>
      <w:bookmarkEnd w:id="29"/>
    </w:p>
    <w:p w14:paraId="332BDD8F" w14:textId="2E187BC9" w:rsidR="00967D0B" w:rsidRDefault="002F42A7" w:rsidP="00967D0B">
      <w:pPr>
        <w:pStyle w:val="a3"/>
        <w:rPr>
          <w:rFonts w:ascii="Times New Roman" w:eastAsia="標楷體" w:hAnsi="Times New Roman"/>
        </w:rPr>
      </w:pPr>
      <w:proofErr w:type="gramStart"/>
      <w:r>
        <w:rPr>
          <w:rFonts w:ascii="Times New Roman" w:eastAsia="標楷體" w:hAnsi="Times New Roman" w:hint="eastAsia"/>
        </w:rPr>
        <w:t>右鍵要用</w:t>
      </w:r>
      <w:proofErr w:type="gramEnd"/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IoT device</w:t>
      </w:r>
      <w:r>
        <w:rPr>
          <w:rFonts w:ascii="Times New Roman" w:eastAsia="標楷體" w:hAnsi="Times New Roman" w:hint="eastAsia"/>
        </w:rPr>
        <w:t>，選取</w:t>
      </w:r>
      <w:r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 xml:space="preserve">Generate SAS Token for </w:t>
      </w:r>
      <w:r>
        <w:rPr>
          <w:rFonts w:ascii="Times New Roman" w:eastAsia="標楷體" w:hAnsi="Times New Roman"/>
        </w:rPr>
        <w:t>Device</w:t>
      </w:r>
      <w:r>
        <w:rPr>
          <w:rFonts w:ascii="新細明體" w:eastAsia="新細明體" w:hAnsi="新細明體" w:hint="eastAsia"/>
        </w:rPr>
        <w:t>”</w:t>
      </w:r>
    </w:p>
    <w:p w14:paraId="5BE2D6BB" w14:textId="23C21A1B" w:rsidR="00C060E4" w:rsidRDefault="002F42A7" w:rsidP="00C060E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08B60CA" wp14:editId="425DCE5A">
            <wp:extent cx="4505325" cy="5467350"/>
            <wp:effectExtent l="0" t="0" r="9525" b="0"/>
            <wp:docPr id="11316" name="圖片 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3541" w14:textId="77777777" w:rsidR="002F42A7" w:rsidRPr="00C060E4" w:rsidRDefault="002F42A7" w:rsidP="00C060E4">
      <w:pPr>
        <w:jc w:val="center"/>
        <w:rPr>
          <w:rFonts w:ascii="Times New Roman" w:eastAsia="標楷體" w:hAnsi="Times New Roman"/>
        </w:rPr>
      </w:pPr>
    </w:p>
    <w:p w14:paraId="34DF72F8" w14:textId="40149808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0" w:name="_Toc117523256"/>
      <w:r>
        <w:rPr>
          <w:rFonts w:ascii="Times New Roman" w:eastAsia="標楷體" w:hAnsi="Times New Roman" w:hint="eastAsia"/>
        </w:rPr>
        <w:t>輸入</w:t>
      </w:r>
      <w:r>
        <w:rPr>
          <w:rFonts w:ascii="Times New Roman" w:eastAsia="標楷體" w:hAnsi="Times New Roman" w:hint="eastAsia"/>
        </w:rPr>
        <w:t>SAS Token</w:t>
      </w:r>
      <w:r>
        <w:rPr>
          <w:rFonts w:ascii="Times New Roman" w:eastAsia="標楷體" w:hAnsi="Times New Roman" w:hint="eastAsia"/>
        </w:rPr>
        <w:t>使用時數</w:t>
      </w:r>
      <w:bookmarkEnd w:id="30"/>
    </w:p>
    <w:p w14:paraId="7B4A5A86" w14:textId="2DAFE2EF" w:rsidR="00967D0B" w:rsidRDefault="002F42A7" w:rsidP="00967D0B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建議輸入</w:t>
      </w:r>
      <w:r>
        <w:rPr>
          <w:rFonts w:ascii="Times New Roman" w:eastAsia="標楷體" w:hAnsi="Times New Roman" w:hint="eastAsia"/>
        </w:rPr>
        <w:t>10000</w:t>
      </w:r>
      <w:r>
        <w:rPr>
          <w:rFonts w:ascii="Times New Roman" w:eastAsia="標楷體" w:hAnsi="Times New Roman"/>
        </w:rPr>
        <w:t xml:space="preserve"> </w:t>
      </w:r>
      <w:proofErr w:type="spellStart"/>
      <w:r>
        <w:rPr>
          <w:rFonts w:ascii="Times New Roman" w:eastAsia="標楷體" w:hAnsi="Times New Roman"/>
        </w:rPr>
        <w:t>hr</w:t>
      </w:r>
      <w:proofErr w:type="spellEnd"/>
      <w:r w:rsidR="00FD1F91"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一年為</w:t>
      </w:r>
      <w:r>
        <w:rPr>
          <w:rFonts w:ascii="Times New Roman" w:eastAsia="標楷體" w:hAnsi="Times New Roman" w:hint="eastAsia"/>
        </w:rPr>
        <w:t>8700</w:t>
      </w:r>
      <w:r>
        <w:rPr>
          <w:rFonts w:ascii="Times New Roman" w:eastAsia="標楷體" w:hAnsi="Times New Roman" w:hint="eastAsia"/>
        </w:rPr>
        <w:t>小時</w:t>
      </w:r>
      <w:r>
        <w:rPr>
          <w:rFonts w:ascii="Times New Roman" w:eastAsia="標楷體" w:hAnsi="Times New Roman" w:hint="eastAsia"/>
        </w:rPr>
        <w:t>)</w:t>
      </w:r>
    </w:p>
    <w:p w14:paraId="2939689A" w14:textId="14A14804" w:rsidR="002F42A7" w:rsidRPr="002F42A7" w:rsidRDefault="002F42A7" w:rsidP="002F42A7">
      <w:pPr>
        <w:rPr>
          <w:rFonts w:ascii="Times New Roman" w:eastAsia="標楷體" w:hAnsi="Times New Roman"/>
        </w:rPr>
      </w:pPr>
      <w:r>
        <w:rPr>
          <w:noProof/>
        </w:rPr>
        <w:lastRenderedPageBreak/>
        <w:drawing>
          <wp:inline distT="0" distB="0" distL="0" distR="0" wp14:anchorId="3FCF2199" wp14:editId="4AB81F9B">
            <wp:extent cx="6675120" cy="3474720"/>
            <wp:effectExtent l="0" t="0" r="0" b="0"/>
            <wp:docPr id="11317" name="圖片 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B346" w14:textId="228131D0" w:rsidR="00CB15D9" w:rsidRPr="00CB15D9" w:rsidRDefault="00CB15D9" w:rsidP="00CB15D9">
      <w:pPr>
        <w:jc w:val="center"/>
        <w:rPr>
          <w:rFonts w:ascii="Times New Roman" w:eastAsia="標楷體" w:hAnsi="Times New Roman"/>
        </w:rPr>
      </w:pPr>
    </w:p>
    <w:p w14:paraId="6E7FBCFD" w14:textId="7DACE2B1" w:rsidR="00967D0B" w:rsidRDefault="00B96349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1" w:name="_Toc117523257"/>
      <w:r w:rsidRPr="00B96349">
        <w:rPr>
          <w:rFonts w:ascii="Times New Roman" w:eastAsia="標楷體" w:hAnsi="Times New Roman" w:hint="eastAsia"/>
        </w:rPr>
        <w:t>記住</w:t>
      </w:r>
      <w:r w:rsidR="002F42A7">
        <w:rPr>
          <w:rFonts w:ascii="Times New Roman" w:eastAsia="標楷體" w:hAnsi="Times New Roman" w:hint="eastAsia"/>
        </w:rPr>
        <w:t>SAS Token</w:t>
      </w:r>
      <w:r w:rsidR="002F42A7">
        <w:rPr>
          <w:rFonts w:ascii="Times New Roman" w:eastAsia="標楷體" w:hAnsi="Times New Roman" w:hint="eastAsia"/>
        </w:rPr>
        <w:t>值</w:t>
      </w:r>
      <w:r w:rsidR="00367EB4">
        <w:rPr>
          <w:rFonts w:ascii="Times New Roman" w:eastAsia="標楷體" w:hAnsi="Times New Roman" w:hint="eastAsia"/>
        </w:rPr>
        <w:t>(</w:t>
      </w:r>
      <w:r w:rsidR="00367EB4">
        <w:rPr>
          <w:rFonts w:ascii="Times New Roman" w:eastAsia="標楷體" w:hAnsi="Times New Roman" w:hint="eastAsia"/>
        </w:rPr>
        <w:t>請</w:t>
      </w:r>
      <w:r w:rsidR="00263584">
        <w:rPr>
          <w:rFonts w:ascii="Times New Roman" w:eastAsia="標楷體" w:hAnsi="Times New Roman" w:hint="eastAsia"/>
        </w:rPr>
        <w:t>留存，後面還會用到</w:t>
      </w:r>
      <w:r w:rsidR="00367EB4">
        <w:rPr>
          <w:rFonts w:ascii="Times New Roman" w:eastAsia="標楷體" w:hAnsi="Times New Roman" w:hint="eastAsia"/>
        </w:rPr>
        <w:t>)</w:t>
      </w:r>
      <w:bookmarkEnd w:id="31"/>
    </w:p>
    <w:p w14:paraId="35822EEC" w14:textId="26113D98" w:rsidR="00967D0B" w:rsidRDefault="002F42A7" w:rsidP="00B9634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91C0224" wp14:editId="0B005032">
            <wp:extent cx="6638925" cy="2324100"/>
            <wp:effectExtent l="0" t="0" r="9525" b="0"/>
            <wp:docPr id="11318" name="圖片 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F499" w14:textId="62631E2A" w:rsidR="00EE0BBE" w:rsidRPr="00EE0BBE" w:rsidRDefault="00EE0BBE" w:rsidP="00EE0BBE">
      <w:pPr>
        <w:jc w:val="center"/>
        <w:rPr>
          <w:rFonts w:ascii="Times New Roman" w:eastAsia="標楷體" w:hAnsi="Times New Roman"/>
        </w:rPr>
      </w:pPr>
    </w:p>
    <w:p w14:paraId="1A62E28E" w14:textId="29A7B48A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2" w:name="_Toc46047148"/>
      <w:bookmarkStart w:id="33" w:name="_Toc117523258"/>
      <w:proofErr w:type="spellStart"/>
      <w:r w:rsidRPr="00900926">
        <w:rPr>
          <w:rFonts w:ascii="Times New Roman" w:eastAsia="標楷體" w:hAnsi="Times New Roman"/>
        </w:rPr>
        <w:t>LinkIt</w:t>
      </w:r>
      <w:proofErr w:type="spellEnd"/>
      <w:r w:rsidRPr="00900926">
        <w:rPr>
          <w:rFonts w:ascii="Times New Roman" w:eastAsia="標楷體" w:hAnsi="Times New Roman"/>
        </w:rPr>
        <w:t xml:space="preserve"> 7688 Duo</w:t>
      </w:r>
      <w:r w:rsidRPr="00900926">
        <w:rPr>
          <w:rFonts w:ascii="Times New Roman" w:eastAsia="標楷體" w:hAnsi="Times New Roman" w:hint="eastAsia"/>
        </w:rPr>
        <w:t>接</w:t>
      </w:r>
      <w:r w:rsidRPr="00900926">
        <w:rPr>
          <w:rFonts w:ascii="Times New Roman" w:eastAsia="標楷體" w:hAnsi="Times New Roman"/>
        </w:rPr>
        <w:t>DHT</w:t>
      </w:r>
      <w:bookmarkEnd w:id="32"/>
      <w:r w:rsidR="009840CC">
        <w:rPr>
          <w:rFonts w:ascii="Times New Roman" w:eastAsia="標楷體" w:hAnsi="Times New Roman"/>
        </w:rPr>
        <w:t>22</w:t>
      </w:r>
      <w:bookmarkEnd w:id="33"/>
    </w:p>
    <w:p w14:paraId="05FBD060" w14:textId="3360192C" w:rsidR="009840CC" w:rsidRDefault="009840CC" w:rsidP="009840CC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CB1FF8">
        <w:rPr>
          <w:rFonts w:ascii="Times New Roman" w:eastAsia="標楷體" w:hAnsi="Times New Roman" w:hint="eastAsia"/>
        </w:rPr>
        <w:t>記得接上</w:t>
      </w:r>
      <w:r w:rsidRPr="00CB1FF8">
        <w:rPr>
          <w:rFonts w:ascii="Times New Roman" w:eastAsia="標楷體" w:hAnsi="Times New Roman"/>
        </w:rPr>
        <w:t>Micro USB</w:t>
      </w:r>
      <w:r w:rsidRPr="00CB1FF8">
        <w:rPr>
          <w:rFonts w:ascii="Times New Roman" w:eastAsia="標楷體" w:hAnsi="Times New Roman" w:hint="eastAsia"/>
        </w:rPr>
        <w:t>讓它開機，並確認有連到同一</w:t>
      </w:r>
      <w:proofErr w:type="gramStart"/>
      <w:r w:rsidRPr="00CB1FF8">
        <w:rPr>
          <w:rFonts w:ascii="Times New Roman" w:eastAsia="標楷體" w:hAnsi="Times New Roman" w:hint="eastAsia"/>
        </w:rPr>
        <w:t>個</w:t>
      </w:r>
      <w:proofErr w:type="gramEnd"/>
      <w:r w:rsidRPr="00CB1FF8">
        <w:rPr>
          <w:rFonts w:ascii="Times New Roman" w:eastAsia="標楷體" w:hAnsi="Times New Roman" w:hint="eastAsia"/>
        </w:rPr>
        <w:t>網路底下</w:t>
      </w:r>
    </w:p>
    <w:p w14:paraId="0A33C75E" w14:textId="66CCA620" w:rsidR="009840CC" w:rsidRPr="00900926" w:rsidRDefault="009840CC" w:rsidP="009840CC">
      <w:pPr>
        <w:pStyle w:val="a3"/>
        <w:tabs>
          <w:tab w:val="left" w:pos="480"/>
        </w:tabs>
        <w:ind w:leftChars="0" w:left="482"/>
        <w:jc w:val="center"/>
        <w:rPr>
          <w:rFonts w:ascii="Times New Roman" w:eastAsia="標楷體" w:hAnsi="Times New Roman"/>
        </w:rPr>
      </w:pPr>
      <w:r w:rsidRPr="00CB1FF8">
        <w:rPr>
          <w:rFonts w:ascii="Times New Roman" w:eastAsia="標楷體" w:hAnsi="Times New Roman"/>
          <w:noProof/>
        </w:rPr>
        <w:drawing>
          <wp:inline distT="0" distB="0" distL="0" distR="0" wp14:anchorId="540E1315" wp14:editId="3AFEF754">
            <wp:extent cx="1334124" cy="1708208"/>
            <wp:effectExtent l="0" t="0" r="0" b="0"/>
            <wp:docPr id="1026" name="Picture 2" descr="未提供說明。">
              <a:extLst xmlns:a="http://schemas.openxmlformats.org/drawingml/2006/main">
                <a:ext uri="{FF2B5EF4-FFF2-40B4-BE49-F238E27FC236}">
                  <a16:creationId xmlns:a16="http://schemas.microsoft.com/office/drawing/2014/main" id="{C99CD1C0-D065-3B4E-9EBC-B83E167AD0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未提供說明。">
                      <a:extLst>
                        <a:ext uri="{FF2B5EF4-FFF2-40B4-BE49-F238E27FC236}">
                          <a16:creationId xmlns:a16="http://schemas.microsoft.com/office/drawing/2014/main" id="{C99CD1C0-D065-3B4E-9EBC-B83E167AD08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8669" b="3771"/>
                    <a:stretch/>
                  </pic:blipFill>
                  <pic:spPr bwMode="auto">
                    <a:xfrm>
                      <a:off x="0" y="0"/>
                      <a:ext cx="1392483" cy="178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7EFB0" w14:textId="0680793C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4" w:name="_Toc46047149"/>
      <w:bookmarkStart w:id="35" w:name="_Toc117523259"/>
      <w:r w:rsidRPr="00900926">
        <w:rPr>
          <w:rFonts w:ascii="Times New Roman" w:eastAsia="標楷體" w:hAnsi="Times New Roman"/>
        </w:rPr>
        <w:t>Arduino</w:t>
      </w:r>
      <w:r w:rsidRPr="00900926">
        <w:rPr>
          <w:rFonts w:ascii="Times New Roman" w:eastAsia="標楷體" w:hAnsi="Times New Roman" w:hint="eastAsia"/>
        </w:rPr>
        <w:t>安裝程式庫</w:t>
      </w:r>
      <w:bookmarkEnd w:id="34"/>
      <w:bookmarkEnd w:id="35"/>
    </w:p>
    <w:p w14:paraId="4EF322BB" w14:textId="77777777" w:rsidR="00070CB4" w:rsidRDefault="00070CB4" w:rsidP="00070CB4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900926">
        <w:rPr>
          <w:rFonts w:ascii="Times New Roman" w:eastAsia="標楷體" w:hAnsi="Times New Roman" w:hint="eastAsia"/>
        </w:rPr>
        <w:lastRenderedPageBreak/>
        <w:t>開啟</w:t>
      </w:r>
      <w:r w:rsidRPr="00900926">
        <w:rPr>
          <w:rFonts w:ascii="Times New Roman" w:eastAsia="標楷體" w:hAnsi="Times New Roman"/>
        </w:rPr>
        <w:t>Arduino IDE</w:t>
      </w:r>
      <w:r>
        <w:rPr>
          <w:rFonts w:ascii="Times New Roman" w:eastAsia="標楷體" w:hAnsi="Times New Roman" w:hint="eastAsia"/>
        </w:rPr>
        <w:t>，</w:t>
      </w:r>
      <w:r w:rsidRPr="00900926">
        <w:rPr>
          <w:rFonts w:ascii="Times New Roman" w:eastAsia="標楷體" w:hAnsi="Times New Roman" w:hint="eastAsia"/>
        </w:rPr>
        <w:t>草稿碼→匯入程式庫→管理程式庫→輸入</w:t>
      </w:r>
      <w:proofErr w:type="spellStart"/>
      <w:r w:rsidRPr="00900926">
        <w:rPr>
          <w:rFonts w:ascii="Times New Roman" w:eastAsia="標楷體" w:hAnsi="Times New Roman"/>
        </w:rPr>
        <w:t>dht→DHT</w:t>
      </w:r>
      <w:proofErr w:type="spellEnd"/>
      <w:r w:rsidRPr="00900926">
        <w:rPr>
          <w:rFonts w:ascii="Times New Roman" w:eastAsia="標楷體" w:hAnsi="Times New Roman"/>
        </w:rPr>
        <w:t xml:space="preserve"> sensor library</w:t>
      </w:r>
      <w:r w:rsidRPr="00900926">
        <w:rPr>
          <w:rFonts w:ascii="Times New Roman" w:eastAsia="標楷體" w:hAnsi="Times New Roman" w:hint="eastAsia"/>
        </w:rPr>
        <w:t>安裝。</w:t>
      </w:r>
    </w:p>
    <w:p w14:paraId="60883A12" w14:textId="58C9E92C" w:rsidR="00070CB4" w:rsidRPr="00900926" w:rsidRDefault="00070CB4" w:rsidP="00070CB4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05C2A104" wp14:editId="3CC786D3">
            <wp:extent cx="4410075" cy="1095988"/>
            <wp:effectExtent l="0" t="0" r="0" b="9525"/>
            <wp:docPr id="11270" name="圖片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54700" cy="115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2A7F" w14:textId="543D4C04" w:rsidR="009840CC" w:rsidRDefault="009840CC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6" w:name="_Toc53305440"/>
      <w:bookmarkStart w:id="37" w:name="_Toc117523260"/>
      <w:r w:rsidRPr="002267CB">
        <w:rPr>
          <w:rFonts w:ascii="Times New Roman" w:eastAsia="標楷體" w:hAnsi="Times New Roman" w:hint="eastAsia"/>
        </w:rPr>
        <w:t>下載</w:t>
      </w:r>
      <w:r w:rsidRPr="002267CB">
        <w:rPr>
          <w:rFonts w:ascii="Times New Roman" w:eastAsia="標楷體" w:hAnsi="Times New Roman"/>
        </w:rPr>
        <w:t>Library</w:t>
      </w:r>
      <w:bookmarkEnd w:id="36"/>
      <w:bookmarkEnd w:id="37"/>
    </w:p>
    <w:p w14:paraId="1028BF7C" w14:textId="341E7A8A" w:rsidR="006F0A27" w:rsidRDefault="009840CC" w:rsidP="00070CB4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2267CB">
        <w:rPr>
          <w:rFonts w:ascii="Times New Roman" w:eastAsia="標楷體" w:hAnsi="Times New Roman" w:hint="eastAsia"/>
        </w:rPr>
        <w:t>下載網址：</w:t>
      </w:r>
      <w:r w:rsidR="00E17709">
        <w:rPr>
          <w:rStyle w:val="a8"/>
          <w:rFonts w:ascii="Times New Roman" w:eastAsia="標楷體" w:hAnsi="Times New Roman"/>
        </w:rPr>
        <w:fldChar w:fldCharType="begin"/>
      </w:r>
      <w:r w:rsidR="00E17709">
        <w:rPr>
          <w:rStyle w:val="a8"/>
          <w:rFonts w:ascii="Times New Roman" w:eastAsia="標楷體" w:hAnsi="Times New Roman"/>
        </w:rPr>
        <w:instrText xml:space="preserve"> HYPERLINK "https://github.com/Seeed-Studio/Grove_Temperature_And_Humidity_Sensor" </w:instrText>
      </w:r>
      <w:r w:rsidR="00E17709">
        <w:rPr>
          <w:rStyle w:val="a8"/>
          <w:rFonts w:ascii="Times New Roman" w:eastAsia="標楷體" w:hAnsi="Times New Roman"/>
        </w:rPr>
        <w:fldChar w:fldCharType="separate"/>
      </w:r>
      <w:r w:rsidRPr="002267CB">
        <w:rPr>
          <w:rStyle w:val="a8"/>
          <w:rFonts w:ascii="Times New Roman" w:eastAsia="標楷體" w:hAnsi="Times New Roman"/>
        </w:rPr>
        <w:t>https</w:t>
      </w:r>
      <w:r w:rsidR="00E17709">
        <w:rPr>
          <w:rStyle w:val="a8"/>
          <w:rFonts w:ascii="Times New Roman" w:eastAsia="標楷體" w:hAnsi="Times New Roman"/>
        </w:rPr>
        <w:fldChar w:fldCharType="end"/>
      </w:r>
      <w:hyperlink r:id="rId69" w:history="1">
        <w:r w:rsidRPr="002267CB">
          <w:rPr>
            <w:rStyle w:val="a8"/>
            <w:rFonts w:ascii="Times New Roman" w:eastAsia="標楷體" w:hAnsi="Times New Roman"/>
          </w:rPr>
          <w:t>://github.com/Seeed-Studio/Grove_Temperature_And_Humidity_Sensor</w:t>
        </w:r>
      </w:hyperlink>
      <w:r w:rsidR="006F0A27" w:rsidRPr="00070CB4">
        <w:rPr>
          <w:rFonts w:ascii="Times New Roman" w:eastAsia="標楷體" w:hAnsi="Times New Roman" w:hint="eastAsia"/>
        </w:rPr>
        <w:t>。</w:t>
      </w:r>
    </w:p>
    <w:p w14:paraId="0F6BDC99" w14:textId="318F3682" w:rsidR="008200EB" w:rsidRPr="00070CB4" w:rsidRDefault="009840CC" w:rsidP="008200EB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267CB">
        <w:rPr>
          <w:rFonts w:ascii="Times New Roman" w:eastAsia="標楷體" w:hAnsi="Times New Roman"/>
          <w:noProof/>
        </w:rPr>
        <w:drawing>
          <wp:inline distT="0" distB="0" distL="0" distR="0" wp14:anchorId="5E2AED25" wp14:editId="2FD88F11">
            <wp:extent cx="3383540" cy="1671726"/>
            <wp:effectExtent l="38100" t="38100" r="33020" b="43180"/>
            <wp:docPr id="2" name="內容版面配置區 3">
              <a:extLst xmlns:a="http://schemas.openxmlformats.org/drawingml/2006/main">
                <a:ext uri="{FF2B5EF4-FFF2-40B4-BE49-F238E27FC236}">
                  <a16:creationId xmlns:a16="http://schemas.microsoft.com/office/drawing/2014/main" id="{0E521788-2EA0-4EC9-B90B-E7925F5F7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3">
                      <a:extLst>
                        <a:ext uri="{FF2B5EF4-FFF2-40B4-BE49-F238E27FC236}">
                          <a16:creationId xmlns:a16="http://schemas.microsoft.com/office/drawing/2014/main" id="{0E521788-2EA0-4EC9-B90B-E7925F5F7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29" cy="1703095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F048B5" w14:textId="6C21FFDF" w:rsidR="009840CC" w:rsidRDefault="009840CC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8" w:name="_Toc53305441"/>
      <w:bookmarkStart w:id="39" w:name="_Toc46047151"/>
      <w:bookmarkStart w:id="40" w:name="_Toc117523261"/>
      <w:r w:rsidRPr="002267CB">
        <w:rPr>
          <w:rFonts w:ascii="Times New Roman" w:eastAsia="標楷體" w:hAnsi="Times New Roman" w:hint="eastAsia"/>
        </w:rPr>
        <w:t>匯入</w:t>
      </w:r>
      <w:r w:rsidRPr="002267CB">
        <w:rPr>
          <w:rFonts w:ascii="Times New Roman" w:eastAsia="標楷體" w:hAnsi="Times New Roman"/>
        </w:rPr>
        <w:t>Library</w:t>
      </w:r>
      <w:bookmarkEnd w:id="38"/>
      <w:bookmarkEnd w:id="40"/>
    </w:p>
    <w:p w14:paraId="21757CB8" w14:textId="2CFA4E44" w:rsidR="009840CC" w:rsidRPr="00AA1ED7" w:rsidRDefault="009840CC" w:rsidP="00AA1ED7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267CB">
        <w:rPr>
          <w:noProof/>
        </w:rPr>
        <w:drawing>
          <wp:inline distT="0" distB="0" distL="0" distR="0" wp14:anchorId="19995215" wp14:editId="29EEBF21">
            <wp:extent cx="3943350" cy="2227130"/>
            <wp:effectExtent l="0" t="0" r="0" b="1905"/>
            <wp:docPr id="8" name="內容版面配置區 3">
              <a:extLst xmlns:a="http://schemas.openxmlformats.org/drawingml/2006/main">
                <a:ext uri="{FF2B5EF4-FFF2-40B4-BE49-F238E27FC236}">
                  <a16:creationId xmlns:a16="http://schemas.microsoft.com/office/drawing/2014/main" id="{9AF08EED-329C-4A06-BB27-15D0E80C5C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>
                      <a:extLst>
                        <a:ext uri="{FF2B5EF4-FFF2-40B4-BE49-F238E27FC236}">
                          <a16:creationId xmlns:a16="http://schemas.microsoft.com/office/drawing/2014/main" id="{9AF08EED-329C-4A06-BB27-15D0E80C5C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770" cy="22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AF11" w14:textId="77777777" w:rsidR="009840CC" w:rsidRDefault="009840CC" w:rsidP="009840CC">
      <w:pPr>
        <w:pStyle w:val="a3"/>
        <w:widowControl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1" w:name="_Toc53305442"/>
      <w:bookmarkStart w:id="42" w:name="_Toc117523262"/>
      <w:r w:rsidRPr="00A348FC">
        <w:rPr>
          <w:rFonts w:ascii="Times New Roman" w:eastAsia="標楷體" w:hAnsi="Times New Roman"/>
        </w:rPr>
        <w:t>Arduino IDE</w:t>
      </w:r>
      <w:r w:rsidRPr="00A348FC">
        <w:rPr>
          <w:rFonts w:ascii="Times New Roman" w:eastAsia="標楷體" w:hAnsi="Times New Roman" w:hint="eastAsia"/>
        </w:rPr>
        <w:t>端程式撰寫</w:t>
      </w:r>
      <w:bookmarkEnd w:id="41"/>
      <w:bookmarkEnd w:id="42"/>
    </w:p>
    <w:p w14:paraId="67A34C64" w14:textId="77777777" w:rsidR="009840CC" w:rsidRPr="009840CC" w:rsidRDefault="009840CC" w:rsidP="009840CC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Pr="009840CC">
        <w:rPr>
          <w:rFonts w:ascii="Times New Roman" w:eastAsia="標楷體" w:hAnsi="Times New Roman" w:hint="eastAsia"/>
        </w:rPr>
        <w:t>點擊</w:t>
      </w:r>
      <w:proofErr w:type="spellStart"/>
      <w:r w:rsidRPr="009840CC">
        <w:rPr>
          <w:rFonts w:ascii="Times New Roman" w:eastAsia="標楷體" w:hAnsi="Times New Roman"/>
        </w:rPr>
        <w:t>File→New</w:t>
      </w:r>
      <w:proofErr w:type="spellEnd"/>
      <w:r w:rsidRPr="009840CC">
        <w:rPr>
          <w:rFonts w:ascii="Times New Roman" w:eastAsia="標楷體" w:hAnsi="Times New Roman" w:hint="eastAsia"/>
        </w:rPr>
        <w:t>並輸入程式，接著點擊編譯並上傳。</w:t>
      </w:r>
    </w:p>
    <w:p w14:paraId="7EB68AE4" w14:textId="0D23ECB8" w:rsidR="009840CC" w:rsidRDefault="009840CC" w:rsidP="009840CC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Pr="009840CC">
        <w:rPr>
          <w:rFonts w:ascii="Times New Roman" w:eastAsia="標楷體" w:hAnsi="Times New Roman"/>
        </w:rPr>
        <w:t>MCU</w:t>
      </w:r>
      <w:r w:rsidRPr="009840CC">
        <w:rPr>
          <w:rFonts w:ascii="Times New Roman" w:eastAsia="標楷體" w:hAnsi="Times New Roman" w:hint="eastAsia"/>
        </w:rPr>
        <w:t>程式碼</w:t>
      </w:r>
      <w:r w:rsidRPr="009840CC">
        <w:rPr>
          <w:rFonts w:ascii="Times New Roman" w:eastAsia="標楷體" w:hAnsi="Times New Roman"/>
        </w:rPr>
        <w:t xml:space="preserve">: </w:t>
      </w:r>
      <w:r w:rsidRPr="009840CC">
        <w:rPr>
          <w:rFonts w:ascii="Times New Roman" w:eastAsia="標楷體" w:hAnsi="Times New Roman" w:hint="eastAsia"/>
        </w:rPr>
        <w:t>請至以下</w:t>
      </w:r>
      <w:r w:rsidR="00367EB4" w:rsidRPr="00367EB4">
        <w:rPr>
          <w:rStyle w:val="a8"/>
          <w:rFonts w:ascii="Times New Roman" w:eastAsia="標楷體" w:hAnsi="Times New Roman"/>
        </w:rPr>
        <w:t>https://gitlab.com/ghuiry2546/iot/-/blob/master/azure_ht_mcu.ino</w:t>
      </w:r>
      <w:r w:rsidRPr="009840CC">
        <w:rPr>
          <w:rFonts w:ascii="Times New Roman" w:eastAsia="標楷體" w:hAnsi="Times New Roman" w:hint="eastAsia"/>
        </w:rPr>
        <w:t>複製。</w:t>
      </w:r>
    </w:p>
    <w:p w14:paraId="39DCEAEE" w14:textId="77777777" w:rsidR="00DB22F9" w:rsidRDefault="00911C04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若想看</w:t>
      </w:r>
      <w:r>
        <w:rPr>
          <w:rFonts w:ascii="Times New Roman" w:eastAsia="標楷體" w:hAnsi="Times New Roman" w:hint="eastAsia"/>
        </w:rPr>
        <w:t>7688</w:t>
      </w:r>
      <w:r>
        <w:rPr>
          <w:rFonts w:ascii="Times New Roman" w:eastAsia="標楷體" w:hAnsi="Times New Roman" w:hint="eastAsia"/>
        </w:rPr>
        <w:t>是否有</w:t>
      </w:r>
      <w:r w:rsidR="00DB22F9">
        <w:rPr>
          <w:rFonts w:ascii="Times New Roman" w:eastAsia="標楷體" w:hAnsi="Times New Roman" w:hint="eastAsia"/>
        </w:rPr>
        <w:t>正確收到</w:t>
      </w:r>
      <w:r w:rsidR="00DB22F9">
        <w:rPr>
          <w:rFonts w:ascii="Times New Roman" w:eastAsia="標楷體" w:hAnsi="Times New Roman" w:hint="eastAsia"/>
        </w:rPr>
        <w:t>sensor</w:t>
      </w:r>
      <w:r w:rsidR="00DB22F9">
        <w:rPr>
          <w:rFonts w:ascii="Times New Roman" w:eastAsia="標楷體" w:hAnsi="Times New Roman" w:hint="eastAsia"/>
        </w:rPr>
        <w:t>的值，可以加上</w:t>
      </w:r>
    </w:p>
    <w:p w14:paraId="39CA9872" w14:textId="77777777" w:rsidR="00DB22F9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proofErr w:type="spellStart"/>
      <w:r w:rsidR="00911C04" w:rsidRPr="00911C04">
        <w:rPr>
          <w:rFonts w:ascii="Times New Roman" w:eastAsia="標楷體" w:hAnsi="Times New Roman"/>
        </w:rPr>
        <w:t>Serial.print</w:t>
      </w:r>
      <w:proofErr w:type="spellEnd"/>
      <w:r w:rsidR="00911C04" w:rsidRPr="00911C04">
        <w:rPr>
          <w:rFonts w:ascii="Times New Roman" w:eastAsia="標楷體" w:hAnsi="Times New Roman"/>
        </w:rPr>
        <w:t xml:space="preserve">(h);  </w:t>
      </w:r>
      <w:r w:rsidR="00911C04">
        <w:rPr>
          <w:rFonts w:ascii="Times New Roman" w:eastAsia="標楷體" w:hAnsi="Times New Roman"/>
        </w:rPr>
        <w:tab/>
      </w:r>
    </w:p>
    <w:p w14:paraId="33DB06EE" w14:textId="0696E211" w:rsidR="00DB22F9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proofErr w:type="spellStart"/>
      <w:r w:rsidR="00911C04" w:rsidRPr="00911C04">
        <w:rPr>
          <w:rFonts w:ascii="Times New Roman" w:eastAsia="標楷體" w:hAnsi="Times New Roman"/>
        </w:rPr>
        <w:t>Serial.print</w:t>
      </w:r>
      <w:proofErr w:type="spellEnd"/>
      <w:r w:rsidR="00911C04" w:rsidRPr="00911C04">
        <w:rPr>
          <w:rFonts w:ascii="Times New Roman" w:eastAsia="標楷體" w:hAnsi="Times New Roman"/>
        </w:rPr>
        <w:t>(t);</w:t>
      </w:r>
      <w:r>
        <w:rPr>
          <w:rFonts w:ascii="Times New Roman" w:eastAsia="標楷體" w:hAnsi="Times New Roman" w:hint="eastAsia"/>
        </w:rPr>
        <w:t>)</w:t>
      </w:r>
    </w:p>
    <w:p w14:paraId="0842657B" w14:textId="1F892BBE" w:rsidR="00911C04" w:rsidRPr="009840CC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</w:p>
    <w:p w14:paraId="37DBB8AA" w14:textId="34A26BB0" w:rsidR="009840CC" w:rsidRPr="00272A62" w:rsidRDefault="00367EB4" w:rsidP="00272A62">
      <w:pPr>
        <w:tabs>
          <w:tab w:val="left" w:pos="480"/>
        </w:tabs>
        <w:rPr>
          <w:rFonts w:ascii="Times New Roman" w:eastAsia="標楷體" w:hAnsi="Times New Roman"/>
        </w:rPr>
      </w:pPr>
      <w:r w:rsidRPr="002267CB">
        <w:rPr>
          <w:noProof/>
        </w:rPr>
        <w:lastRenderedPageBreak/>
        <w:drawing>
          <wp:inline distT="0" distB="0" distL="0" distR="0" wp14:anchorId="560A1DCC" wp14:editId="51287F76">
            <wp:extent cx="6640886" cy="3143019"/>
            <wp:effectExtent l="0" t="0" r="7620" b="635"/>
            <wp:docPr id="11308" name="圖片 12">
              <a:extLst xmlns:a="http://schemas.openxmlformats.org/drawingml/2006/main">
                <a:ext uri="{FF2B5EF4-FFF2-40B4-BE49-F238E27FC236}">
                  <a16:creationId xmlns:a16="http://schemas.microsoft.com/office/drawing/2014/main" id="{B25384A9-75E2-4216-B047-E2F8D2AF4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:a16="http://schemas.microsoft.com/office/drawing/2014/main" id="{B25384A9-75E2-4216-B047-E2F8D2AF4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/>
                    <a:srcRect l="76" t="13218" b="14472"/>
                    <a:stretch/>
                  </pic:blipFill>
                  <pic:spPr bwMode="auto">
                    <a:xfrm>
                      <a:off x="0" y="0"/>
                      <a:ext cx="6640886" cy="314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F930" w14:textId="611DF91B" w:rsidR="00263584" w:rsidRDefault="00263584" w:rsidP="00263584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67"/>
        <w:outlineLvl w:val="1"/>
        <w:rPr>
          <w:rFonts w:ascii="Times New Roman" w:eastAsia="標楷體" w:hAnsi="Times New Roman"/>
        </w:rPr>
      </w:pPr>
      <w:bookmarkStart w:id="43" w:name="_Toc117523263"/>
      <w:r>
        <w:rPr>
          <w:rFonts w:ascii="Times New Roman" w:eastAsia="標楷體" w:hAnsi="Times New Roman" w:hint="eastAsia"/>
        </w:rPr>
        <w:t>安裝</w:t>
      </w:r>
      <w:proofErr w:type="spellStart"/>
      <w:r w:rsidR="005E4D28">
        <w:rPr>
          <w:rFonts w:ascii="Times New Roman" w:eastAsia="標楷體" w:hAnsi="Times New Roman" w:hint="eastAsia"/>
        </w:rPr>
        <w:t>M</w:t>
      </w:r>
      <w:r w:rsidRPr="00263584">
        <w:rPr>
          <w:rFonts w:ascii="Times New Roman" w:eastAsia="標楷體" w:hAnsi="Times New Roman"/>
        </w:rPr>
        <w:t>obaxterm</w:t>
      </w:r>
      <w:bookmarkEnd w:id="43"/>
      <w:proofErr w:type="spellEnd"/>
    </w:p>
    <w:p w14:paraId="16D75D70" w14:textId="77777777" w:rsidR="00263584" w:rsidRPr="00263584" w:rsidRDefault="00DE51C8" w:rsidP="00263584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hyperlink r:id="rId73" w:history="1">
        <w:r w:rsidR="00263584" w:rsidRPr="00263584">
          <w:rPr>
            <w:rStyle w:val="a8"/>
            <w:rFonts w:ascii="Times New Roman" w:hAnsi="Times New Roman" w:cs="Times New Roman"/>
          </w:rPr>
          <w:t>https://mobaxterm.mobatek.net/download.html</w:t>
        </w:r>
      </w:hyperlink>
    </w:p>
    <w:p w14:paraId="5F28519A" w14:textId="77777777" w:rsidR="00263584" w:rsidRPr="005F285A" w:rsidRDefault="00263584" w:rsidP="0026358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38A6384" wp14:editId="6F18817D">
            <wp:extent cx="4433901" cy="3145134"/>
            <wp:effectExtent l="0" t="0" r="5080" b="0"/>
            <wp:docPr id="11322" name="圖片 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2" cy="31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D6F1" w14:textId="77777777" w:rsidR="00DB22F9" w:rsidRDefault="00DB22F9" w:rsidP="00DB22F9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4" w:name="_Toc117523264"/>
      <w:r>
        <w:rPr>
          <w:rFonts w:ascii="Times New Roman" w:eastAsia="標楷體" w:hAnsi="Times New Roman" w:hint="eastAsia"/>
        </w:rPr>
        <w:t>SSH</w:t>
      </w:r>
      <w:r>
        <w:rPr>
          <w:rFonts w:ascii="Times New Roman" w:eastAsia="標楷體" w:hAnsi="Times New Roman" w:hint="eastAsia"/>
        </w:rPr>
        <w:t>連線</w:t>
      </w:r>
      <w:bookmarkEnd w:id="44"/>
    </w:p>
    <w:p w14:paraId="4B6ED190" w14:textId="7526E78B" w:rsidR="00DB22F9" w:rsidRDefault="00E4508B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142218D" wp14:editId="5DD26BC5">
            <wp:extent cx="3826328" cy="217467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55" cy="21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E760" w14:textId="77777777" w:rsidR="00DB22F9" w:rsidRPr="00263584" w:rsidRDefault="00DB22F9" w:rsidP="00DB22F9">
      <w:pPr>
        <w:rPr>
          <w:rFonts w:ascii="Times New Roman" w:eastAsia="標楷體" w:hAnsi="Times New Roman"/>
        </w:rPr>
      </w:pPr>
    </w:p>
    <w:p w14:paraId="756A5E72" w14:textId="77777777" w:rsidR="00DB22F9" w:rsidRPr="006F0A27" w:rsidRDefault="00DB22F9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F711C65" wp14:editId="3DF1A4A2">
            <wp:extent cx="3906316" cy="2658610"/>
            <wp:effectExtent l="0" t="0" r="0" b="8890"/>
            <wp:docPr id="1025" name="圖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1" cy="26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3327" w14:textId="1B1BA073" w:rsidR="00DB22F9" w:rsidRDefault="00DB22F9" w:rsidP="00DB22F9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5" w:name="_Toc117523265"/>
      <w:r>
        <w:rPr>
          <w:rFonts w:ascii="Times New Roman" w:eastAsia="標楷體" w:hAnsi="Times New Roman" w:hint="eastAsia"/>
        </w:rPr>
        <w:t>成功連線，登入</w:t>
      </w:r>
      <w:r>
        <w:rPr>
          <w:rFonts w:ascii="Times New Roman" w:eastAsia="標楷體" w:hAnsi="Times New Roman" w:hint="eastAsia"/>
        </w:rPr>
        <w:t>7688</w:t>
      </w:r>
      <w:bookmarkEnd w:id="45"/>
    </w:p>
    <w:p w14:paraId="0DE71B8B" w14:textId="70C283EF" w:rsidR="00DB22F9" w:rsidRDefault="00DB22F9" w:rsidP="00DB22F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預設帳號：</w:t>
      </w:r>
      <w:r>
        <w:rPr>
          <w:rFonts w:ascii="Times New Roman" w:eastAsia="標楷體" w:hAnsi="Times New Roman" w:hint="eastAsia"/>
        </w:rPr>
        <w:t>root</w:t>
      </w:r>
    </w:p>
    <w:p w14:paraId="79EC13DA" w14:textId="6A4A2BB0" w:rsidR="00DB22F9" w:rsidRPr="00911C04" w:rsidRDefault="00DB22F9" w:rsidP="00DB22F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預設密碼：</w:t>
      </w:r>
      <w:r>
        <w:rPr>
          <w:rFonts w:ascii="Times New Roman" w:eastAsia="標楷體" w:hAnsi="Times New Roman" w:hint="eastAsia"/>
        </w:rPr>
        <w:t>lab331</w:t>
      </w:r>
    </w:p>
    <w:p w14:paraId="44D51CD6" w14:textId="100F3013" w:rsidR="00DB22F9" w:rsidRPr="00DB22F9" w:rsidRDefault="00E4508B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1D0FF2E8" wp14:editId="6648C089">
            <wp:extent cx="5317490" cy="3564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6F77" w14:textId="6CBAB39D" w:rsidR="00263584" w:rsidRDefault="00DB22F9" w:rsidP="0026358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6" w:name="_Toc117523266"/>
      <w:r>
        <w:rPr>
          <w:rFonts w:ascii="Times New Roman" w:eastAsia="標楷體" w:hAnsi="Times New Roman" w:hint="eastAsia"/>
        </w:rPr>
        <w:t>成功登入</w:t>
      </w:r>
      <w:bookmarkEnd w:id="46"/>
    </w:p>
    <w:p w14:paraId="38F3FF00" w14:textId="5D12C37F" w:rsidR="00263584" w:rsidRPr="00263584" w:rsidRDefault="00DB22F9" w:rsidP="00DB22F9">
      <w:pPr>
        <w:jc w:val="center"/>
        <w:rPr>
          <w:rFonts w:ascii="Times New Roman" w:eastAsia="標楷體" w:hAnsi="Times New Roman"/>
        </w:rPr>
      </w:pPr>
      <w:r w:rsidRPr="00DB22F9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3E2C018" wp14:editId="36C9D4DB">
            <wp:extent cx="6645910" cy="4300855"/>
            <wp:effectExtent l="0" t="0" r="2540" b="4445"/>
            <wp:docPr id="1028" name="圖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BEA7" w14:textId="77777777" w:rsidR="00263584" w:rsidRDefault="00263584" w:rsidP="00DB22F9">
      <w:pPr>
        <w:pStyle w:val="a3"/>
        <w:tabs>
          <w:tab w:val="left" w:pos="480"/>
        </w:tabs>
        <w:ind w:leftChars="0" w:left="482"/>
        <w:jc w:val="center"/>
        <w:rPr>
          <w:rFonts w:ascii="Times New Roman" w:eastAsia="標楷體" w:hAnsi="Times New Roman"/>
        </w:rPr>
      </w:pPr>
    </w:p>
    <w:p w14:paraId="195C4D48" w14:textId="77777777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7" w:name="_Toc117523267"/>
      <w:r w:rsidRPr="00A348FC">
        <w:rPr>
          <w:rFonts w:ascii="Times New Roman" w:eastAsia="標楷體" w:hAnsi="Times New Roman" w:hint="eastAsia"/>
        </w:rPr>
        <w:t>安裝套件</w:t>
      </w:r>
      <w:bookmarkEnd w:id="39"/>
      <w:bookmarkEnd w:id="47"/>
    </w:p>
    <w:p w14:paraId="494DA02D" w14:textId="144BD6CA" w:rsidR="00FF19FB" w:rsidRPr="00263584" w:rsidRDefault="00263584" w:rsidP="0026358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>
        <w:rPr>
          <w:rFonts w:ascii="Times New Roman" w:eastAsia="標楷體" w:hAnsi="Times New Roman"/>
        </w:rPr>
        <w:tab/>
      </w:r>
      <w:r w:rsidR="008200EB" w:rsidRPr="00263584">
        <w:rPr>
          <w:rFonts w:ascii="Times New Roman" w:eastAsia="標楷體" w:hAnsi="Times New Roman" w:hint="eastAsia"/>
        </w:rPr>
        <w:t>接著</w:t>
      </w:r>
      <w:r w:rsidR="00C54FEE" w:rsidRPr="00263584">
        <w:rPr>
          <w:rFonts w:ascii="Times New Roman" w:eastAsia="標楷體" w:hAnsi="Times New Roman" w:hint="eastAsia"/>
        </w:rPr>
        <w:t>進行安裝更新，請直接輸入以</w:t>
      </w:r>
      <w:r w:rsidR="008200EB" w:rsidRPr="00263584">
        <w:rPr>
          <w:rFonts w:ascii="Times New Roman" w:eastAsia="標楷體" w:hAnsi="Times New Roman" w:hint="eastAsia"/>
        </w:rPr>
        <w:t>下指令：</w:t>
      </w:r>
    </w:p>
    <w:p w14:paraId="0F8997C7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opkg</w:t>
      </w:r>
      <w:proofErr w:type="spell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update</w:t>
      </w:r>
    </w:p>
    <w:p w14:paraId="5C3798B9" w14:textId="77777777" w:rsidR="00CD7285" w:rsidRDefault="00FF19FB" w:rsidP="00FF19FB">
      <w:pPr>
        <w:pStyle w:val="a3"/>
        <w:tabs>
          <w:tab w:val="left" w:pos="480"/>
        </w:tabs>
        <w:ind w:leftChars="0" w:left="960"/>
      </w:pPr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pip install </w:t>
      </w: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paho-mqtt</w:t>
      </w:r>
      <w:proofErr w:type="spellEnd"/>
      <w:r w:rsidR="00CD7285" w:rsidRPr="00CD7285">
        <w:t xml:space="preserve"> </w:t>
      </w:r>
    </w:p>
    <w:p w14:paraId="7358EE19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uci</w:t>
      </w:r>
      <w:proofErr w:type="spell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set </w:t>
      </w: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yunbridge.</w:t>
      </w:r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config.disabled</w:t>
      </w:r>
      <w:proofErr w:type="spellEnd"/>
      <w:proofErr w:type="gram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=0</w:t>
      </w:r>
    </w:p>
    <w:p w14:paraId="24631C9C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uci</w:t>
      </w:r>
      <w:proofErr w:type="spell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commit </w:t>
      </w:r>
    </w:p>
    <w:p w14:paraId="13B7B147" w14:textId="753AF11C" w:rsidR="006F0A27" w:rsidRP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reboot</w:t>
      </w:r>
    </w:p>
    <w:p w14:paraId="0379053F" w14:textId="5F7EED21" w:rsidR="00951A67" w:rsidRPr="00951A67" w:rsidRDefault="00951A67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 w:cs="Times New Roman"/>
        </w:rPr>
      </w:pPr>
      <w:bookmarkStart w:id="48" w:name="_Toc117523268"/>
      <w:r>
        <w:rPr>
          <w:rFonts w:ascii="Times New Roman" w:eastAsia="標楷體" w:hAnsi="Times New Roman" w:cs="Times New Roman" w:hint="eastAsia"/>
        </w:rPr>
        <w:t>下載程式碼和憑證</w:t>
      </w:r>
      <w:bookmarkEnd w:id="48"/>
    </w:p>
    <w:p w14:paraId="7213E4EF" w14:textId="1259D2CD" w:rsidR="00070CB4" w:rsidRPr="00951A67" w:rsidRDefault="00951A67" w:rsidP="00951A67">
      <w:pPr>
        <w:pStyle w:val="a3"/>
        <w:tabs>
          <w:tab w:val="left" w:pos="480"/>
        </w:tabs>
        <w:ind w:leftChars="0" w:left="482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hint="eastAsia"/>
        </w:rPr>
        <w:t>到</w:t>
      </w:r>
      <w:hyperlink r:id="rId79" w:history="1">
        <w:r w:rsidR="00DB22F9" w:rsidRPr="00951A67">
          <w:rPr>
            <w:rStyle w:val="a8"/>
            <w:rFonts w:ascii="Times New Roman" w:eastAsia="標楷體" w:hAnsi="Times New Roman" w:cs="Times New Roman"/>
          </w:rPr>
          <w:t>https://gitlab.com/ghuiry2546/iot/-/tree/master</w:t>
        </w:r>
      </w:hyperlink>
      <w:r w:rsidRPr="00951A67">
        <w:rPr>
          <w:rFonts w:ascii="Times New Roman" w:eastAsia="標楷體" w:hAnsi="Times New Roman" w:cs="Times New Roman"/>
        </w:rPr>
        <w:t>下載</w:t>
      </w:r>
      <w:r>
        <w:rPr>
          <w:rFonts w:ascii="Times New Roman" w:eastAsia="標楷體" w:hAnsi="Times New Roman" w:cs="Times New Roman" w:hint="eastAsia"/>
        </w:rPr>
        <w:t>zip</w:t>
      </w:r>
      <w:r>
        <w:rPr>
          <w:rFonts w:ascii="Times New Roman" w:eastAsia="標楷體" w:hAnsi="Times New Roman" w:cs="Times New Roman" w:hint="eastAsia"/>
        </w:rPr>
        <w:t>檔</w:t>
      </w:r>
    </w:p>
    <w:p w14:paraId="5393D2E0" w14:textId="51AC7786" w:rsidR="005F499A" w:rsidRDefault="005F499A" w:rsidP="005F499A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76200EAF" w14:textId="344C4FA0" w:rsidR="005F499A" w:rsidRDefault="00951A67" w:rsidP="00951A67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6E976B3D" wp14:editId="0AABCA94">
            <wp:extent cx="3862425" cy="1727014"/>
            <wp:effectExtent l="0" t="0" r="5080" b="6985"/>
            <wp:docPr id="1030" name="圖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08" cy="17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1E65" w14:textId="725967AE" w:rsidR="00951A67" w:rsidRDefault="00951A67" w:rsidP="00951A67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67"/>
        <w:outlineLvl w:val="1"/>
        <w:rPr>
          <w:rFonts w:ascii="Times New Roman" w:eastAsia="標楷體" w:hAnsi="Times New Roman"/>
        </w:rPr>
      </w:pPr>
      <w:bookmarkStart w:id="49" w:name="_Toc117523269"/>
      <w:r>
        <w:rPr>
          <w:rFonts w:ascii="Times New Roman" w:eastAsia="標楷體" w:hAnsi="Times New Roman" w:hint="eastAsia"/>
        </w:rPr>
        <w:t>將</w:t>
      </w:r>
      <w:r w:rsidRPr="00951A67">
        <w:rPr>
          <w:rFonts w:ascii="Times New Roman" w:eastAsia="標楷體" w:hAnsi="Times New Roman"/>
        </w:rPr>
        <w:t>mqtt.crt</w:t>
      </w:r>
      <w:r>
        <w:rPr>
          <w:rFonts w:ascii="Times New Roman" w:eastAsia="標楷體" w:hAnsi="Times New Roman" w:hint="eastAsia"/>
        </w:rPr>
        <w:t>和</w:t>
      </w:r>
      <w:r w:rsidRPr="00951A67">
        <w:rPr>
          <w:rFonts w:ascii="Times New Roman" w:eastAsia="標楷體" w:hAnsi="Times New Roman"/>
        </w:rPr>
        <w:t>mq</w:t>
      </w:r>
      <w:r>
        <w:rPr>
          <w:rFonts w:ascii="Times New Roman" w:eastAsia="標楷體" w:hAnsi="Times New Roman"/>
        </w:rPr>
        <w:t>tt.py</w:t>
      </w:r>
      <w:r>
        <w:rPr>
          <w:rFonts w:ascii="Times New Roman" w:eastAsia="標楷體" w:hAnsi="Times New Roman" w:hint="eastAsia"/>
        </w:rPr>
        <w:t>放入</w:t>
      </w:r>
      <w:bookmarkEnd w:id="49"/>
    </w:p>
    <w:p w14:paraId="4F32DF4B" w14:textId="6BA0D5DA" w:rsidR="00967D0B" w:rsidRPr="00951A67" w:rsidRDefault="00951A67" w:rsidP="00951A67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noProof/>
        </w:rPr>
        <w:lastRenderedPageBreak/>
        <w:drawing>
          <wp:inline distT="0" distB="0" distL="0" distR="0" wp14:anchorId="4E4B460F" wp14:editId="77213E72">
            <wp:extent cx="6642100" cy="4081780"/>
            <wp:effectExtent l="0" t="0" r="6350" b="0"/>
            <wp:docPr id="1031" name="圖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F22D" w14:textId="6DFFC5BC" w:rsidR="006F0A27" w:rsidRPr="00263584" w:rsidRDefault="006F0A27" w:rsidP="00263584">
      <w:pPr>
        <w:rPr>
          <w:rFonts w:ascii="Times New Roman" w:eastAsia="標楷體" w:hAnsi="Times New Roman"/>
        </w:rPr>
      </w:pPr>
    </w:p>
    <w:p w14:paraId="1AB708B7" w14:textId="0851BBEE" w:rsidR="006F0A27" w:rsidRPr="006F0A27" w:rsidRDefault="006F0A27" w:rsidP="006F0A27">
      <w:pPr>
        <w:jc w:val="center"/>
        <w:rPr>
          <w:rFonts w:ascii="Times New Roman" w:eastAsia="標楷體" w:hAnsi="Times New Roman"/>
        </w:rPr>
      </w:pPr>
    </w:p>
    <w:p w14:paraId="4FA1A44B" w14:textId="335EA42A" w:rsidR="00FD1F91" w:rsidRDefault="005E4D28" w:rsidP="005E4D28">
      <w:pPr>
        <w:pStyle w:val="a3"/>
        <w:numPr>
          <w:ilvl w:val="0"/>
          <w:numId w:val="17"/>
        </w:numPr>
        <w:tabs>
          <w:tab w:val="left" w:pos="480"/>
        </w:tabs>
        <w:ind w:leftChars="0"/>
        <w:outlineLvl w:val="1"/>
        <w:rPr>
          <w:rFonts w:ascii="Times New Roman" w:eastAsia="標楷體" w:hAnsi="Times New Roman"/>
        </w:rPr>
      </w:pPr>
      <w:bookmarkStart w:id="50" w:name="_Toc117523270"/>
      <w:r w:rsidRPr="005E4D28">
        <w:rPr>
          <w:rFonts w:ascii="Times New Roman" w:eastAsia="標楷體" w:hAnsi="Times New Roman" w:hint="eastAsia"/>
        </w:rPr>
        <w:t>使用</w:t>
      </w:r>
      <w:r w:rsidRPr="005E4D28">
        <w:rPr>
          <w:rFonts w:ascii="Times New Roman" w:eastAsia="標楷體" w:hAnsi="Times New Roman" w:hint="eastAsia"/>
        </w:rPr>
        <w:t>vim mqtt.py</w:t>
      </w:r>
      <w:r w:rsidRPr="005E4D28">
        <w:rPr>
          <w:rFonts w:ascii="Times New Roman" w:eastAsia="標楷體" w:hAnsi="Times New Roman" w:hint="eastAsia"/>
        </w:rPr>
        <w:t>查看程式</w:t>
      </w:r>
      <w:bookmarkEnd w:id="50"/>
    </w:p>
    <w:p w14:paraId="1E25315B" w14:textId="6728FCC9" w:rsidR="00FD1F91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需要修改的有</w:t>
      </w:r>
    </w:p>
    <w:p w14:paraId="41A883FF" w14:textId="77777777" w:rsidR="00534725" w:rsidRPr="00534725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</w:p>
    <w:p w14:paraId="308A9DD1" w14:textId="2C4E7DBE" w:rsidR="00534725" w:rsidRPr="00534725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/>
          <w:szCs w:val="24"/>
        </w:rPr>
        <w:t>為</w:t>
      </w:r>
      <w:r w:rsidRPr="00534725">
        <w:rPr>
          <w:rFonts w:ascii="Times New Roman" w:eastAsia="標楷體" w:hAnsi="Times New Roman" w:cs="Times New Roman"/>
          <w:szCs w:val="24"/>
        </w:rPr>
        <w:t>30</w:t>
      </w:r>
      <w:r w:rsidRPr="00534725">
        <w:rPr>
          <w:rFonts w:ascii="Times New Roman" w:eastAsia="標楷體" w:hAnsi="Times New Roman" w:cs="Times New Roman"/>
          <w:szCs w:val="24"/>
        </w:rPr>
        <w:t>步所複製的</w:t>
      </w:r>
      <w:r w:rsidRPr="00534725">
        <w:rPr>
          <w:rFonts w:ascii="Times New Roman" w:eastAsia="標楷體" w:hAnsi="Times New Roman" w:cs="Times New Roman"/>
          <w:szCs w:val="24"/>
        </w:rPr>
        <w:t>mqtt.crt</w:t>
      </w:r>
      <w:r w:rsidRPr="00534725">
        <w:rPr>
          <w:rFonts w:ascii="Times New Roman" w:eastAsia="標楷體" w:hAnsi="Times New Roman" w:cs="Times New Roman"/>
          <w:szCs w:val="24"/>
        </w:rPr>
        <w:t>路徑位置</w:t>
      </w:r>
    </w:p>
    <w:p w14:paraId="56658499" w14:textId="77777777" w:rsidR="00534725" w:rsidRP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path_to_root_cert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"/root/mqtt.crt"</w:t>
      </w:r>
    </w:p>
    <w:p w14:paraId="5A3ABC63" w14:textId="06EAD219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>
        <w:rPr>
          <w:rFonts w:ascii="Times New Roman" w:eastAsia="標楷體" w:hAnsi="Times New Roman" w:cs="Times New Roman" w:hint="eastAsia"/>
          <w:szCs w:val="24"/>
        </w:rPr>
        <w:t>IoT</w:t>
      </w:r>
      <w:r>
        <w:rPr>
          <w:rFonts w:ascii="Times New Roman" w:eastAsia="標楷體" w:hAnsi="Times New Roman" w:cs="Times New Roman"/>
          <w:szCs w:val="24"/>
        </w:rPr>
        <w:t xml:space="preserve"> HUB </w:t>
      </w:r>
      <w:r>
        <w:rPr>
          <w:rFonts w:ascii="Times New Roman" w:eastAsia="標楷體" w:hAnsi="Times New Roman" w:cs="Times New Roman" w:hint="eastAsia"/>
          <w:szCs w:val="24"/>
        </w:rPr>
        <w:t>中</w:t>
      </w:r>
      <w:r>
        <w:rPr>
          <w:rFonts w:ascii="Times New Roman" w:eastAsia="標楷體" w:hAnsi="Times New Roman" w:cs="Times New Roman" w:hint="eastAsia"/>
          <w:szCs w:val="24"/>
        </w:rPr>
        <w:t>IoT</w:t>
      </w:r>
      <w:r>
        <w:rPr>
          <w:rFonts w:ascii="Times New Roman" w:eastAsia="標楷體" w:hAnsi="Times New Roman" w:cs="Times New Roman"/>
          <w:szCs w:val="24"/>
        </w:rPr>
        <w:t xml:space="preserve"> device</w:t>
      </w:r>
      <w:r>
        <w:rPr>
          <w:rFonts w:ascii="Times New Roman" w:eastAsia="標楷體" w:hAnsi="Times New Roman" w:cs="Times New Roman" w:hint="eastAsia"/>
          <w:szCs w:val="24"/>
        </w:rPr>
        <w:t>的名稱</w:t>
      </w:r>
    </w:p>
    <w:p w14:paraId="0F9CB8E0" w14:textId="77777777" w:rsid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device_id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"7688"</w:t>
      </w:r>
    </w:p>
    <w:p w14:paraId="699F31D4" w14:textId="4248801D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/>
          <w:szCs w:val="24"/>
        </w:rPr>
        <w:t>為</w:t>
      </w:r>
      <w:r>
        <w:rPr>
          <w:rFonts w:ascii="Times New Roman" w:eastAsia="標楷體" w:hAnsi="Times New Roman" w:cs="Times New Roman" w:hint="eastAsia"/>
          <w:szCs w:val="24"/>
        </w:rPr>
        <w:t>18</w:t>
      </w:r>
      <w:r w:rsidRPr="00534725">
        <w:rPr>
          <w:rFonts w:ascii="Times New Roman" w:eastAsia="標楷體" w:hAnsi="Times New Roman" w:cs="Times New Roman"/>
          <w:szCs w:val="24"/>
        </w:rPr>
        <w:t>步所複製</w:t>
      </w:r>
      <w:r>
        <w:rPr>
          <w:rFonts w:ascii="Times New Roman" w:eastAsia="標楷體" w:hAnsi="Times New Roman" w:cs="Times New Roman" w:hint="eastAsia"/>
          <w:szCs w:val="24"/>
        </w:rPr>
        <w:t>SAS</w:t>
      </w:r>
      <w:r>
        <w:rPr>
          <w:rFonts w:ascii="Times New Roman" w:eastAsia="標楷體" w:hAnsi="Times New Roman" w:cs="Times New Roman"/>
          <w:szCs w:val="24"/>
        </w:rPr>
        <w:t xml:space="preserve"> T</w:t>
      </w:r>
      <w:r w:rsidRPr="00534725">
        <w:rPr>
          <w:rFonts w:ascii="Times New Roman" w:eastAsia="標楷體" w:hAnsi="Times New Roman" w:cs="Times New Roman"/>
          <w:szCs w:val="24"/>
        </w:rPr>
        <w:t>oken</w:t>
      </w:r>
    </w:p>
    <w:p w14:paraId="0A6D344F" w14:textId="77777777" w:rsid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sas_token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</w:t>
      </w:r>
      <w:proofErr w:type="spellStart"/>
      <w:r w:rsidRPr="00534725">
        <w:rPr>
          <w:rFonts w:ascii="Times New Roman" w:eastAsia="標楷體" w:hAnsi="Times New Roman" w:cs="Times New Roman"/>
          <w:szCs w:val="24"/>
        </w:rPr>
        <w:t>SharedAccessSignature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sr=linklt.azure-devices.net%2Fdevices%2F7688&amp;sig=cF9yvJiFt0nErXoeDxbgzZ%2FANBdeQCbzdl7jaUyZADM%3D&amp;se=1633243410"</w:t>
      </w:r>
    </w:p>
    <w:p w14:paraId="2145FC99" w14:textId="3A43AC81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IoT</w:t>
      </w:r>
      <w:r>
        <w:rPr>
          <w:rFonts w:ascii="Times New Roman" w:eastAsia="標楷體" w:hAnsi="Times New Roman" w:cs="Times New Roman"/>
          <w:szCs w:val="24"/>
        </w:rPr>
        <w:t xml:space="preserve"> HUB</w:t>
      </w:r>
      <w:r>
        <w:rPr>
          <w:rFonts w:ascii="Times New Roman" w:eastAsia="標楷體" w:hAnsi="Times New Roman" w:cs="Times New Roman" w:hint="eastAsia"/>
          <w:szCs w:val="24"/>
        </w:rPr>
        <w:t>名稱</w:t>
      </w:r>
    </w:p>
    <w:p w14:paraId="2A76A3E1" w14:textId="1A7C6064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iot_hub_name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</w:t>
      </w:r>
      <w:proofErr w:type="spellStart"/>
      <w:r w:rsidRPr="00534725">
        <w:rPr>
          <w:rFonts w:ascii="Times New Roman" w:eastAsia="標楷體" w:hAnsi="Times New Roman" w:cs="Times New Roman"/>
          <w:szCs w:val="24"/>
        </w:rPr>
        <w:t>linklt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>"</w:t>
      </w:r>
    </w:p>
    <w:p w14:paraId="63F57276" w14:textId="1ACCA39B" w:rsidR="00FD1F91" w:rsidRPr="00FD1F91" w:rsidRDefault="00534725" w:rsidP="00FD1F91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648418DC" wp14:editId="41BD6B5D">
            <wp:extent cx="6639560" cy="7689215"/>
            <wp:effectExtent l="0" t="0" r="889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E373" w14:textId="431132DF" w:rsidR="008C44F7" w:rsidRPr="00911C04" w:rsidRDefault="00951A67" w:rsidP="00911C0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1" w:name="_Toc117523271"/>
      <w:r>
        <w:rPr>
          <w:rFonts w:ascii="Times New Roman" w:eastAsia="標楷體" w:hAnsi="Times New Roman" w:hint="eastAsia"/>
        </w:rPr>
        <w:t>開啟</w:t>
      </w:r>
      <w:r w:rsidRPr="00EB1FFD">
        <w:rPr>
          <w:rFonts w:ascii="Times New Roman" w:eastAsia="標楷體" w:hAnsi="Times New Roman"/>
        </w:rPr>
        <w:t>Visual Studio Code</w:t>
      </w:r>
      <w:r>
        <w:rPr>
          <w:rFonts w:ascii="Times New Roman" w:eastAsia="標楷體" w:hAnsi="Times New Roman" w:hint="eastAsia"/>
        </w:rPr>
        <w:t>監控</w:t>
      </w:r>
      <w:r>
        <w:rPr>
          <w:rFonts w:ascii="Times New Roman" w:eastAsia="標楷體" w:hAnsi="Times New Roman" w:hint="eastAsia"/>
        </w:rPr>
        <w:t>7688</w:t>
      </w:r>
      <w:r>
        <w:rPr>
          <w:rFonts w:ascii="Times New Roman" w:eastAsia="標楷體" w:hAnsi="Times New Roman" w:hint="eastAsia"/>
        </w:rPr>
        <w:t>所上傳的資料</w:t>
      </w:r>
      <w:bookmarkEnd w:id="51"/>
    </w:p>
    <w:p w14:paraId="7F99C2AE" w14:textId="7FAE25E8" w:rsidR="00967D0B" w:rsidRDefault="00951A67" w:rsidP="008C44F7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24A156B" wp14:editId="52759BE3">
            <wp:extent cx="2961948" cy="3825850"/>
            <wp:effectExtent l="0" t="0" r="0" b="3810"/>
            <wp:docPr id="1033" name="圖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83" cy="38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6DF5" w14:textId="2AC94C1A" w:rsidR="00951A67" w:rsidRDefault="00951A67" w:rsidP="008C44F7">
      <w:pPr>
        <w:pStyle w:val="a3"/>
        <w:rPr>
          <w:rFonts w:ascii="Times New Roman" w:eastAsia="標楷體" w:hAnsi="Times New Roman"/>
        </w:rPr>
      </w:pPr>
      <w:r w:rsidRPr="00951A67">
        <w:rPr>
          <w:rFonts w:ascii="Times New Roman" w:eastAsia="標楷體" w:hAnsi="Times New Roman"/>
          <w:noProof/>
        </w:rPr>
        <w:drawing>
          <wp:inline distT="0" distB="0" distL="0" distR="0" wp14:anchorId="07795BD0" wp14:editId="222817E1">
            <wp:extent cx="6645910" cy="2563495"/>
            <wp:effectExtent l="0" t="0" r="2540" b="8255"/>
            <wp:docPr id="1034" name="圖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C2D" w14:textId="77777777" w:rsidR="00951A67" w:rsidRDefault="00951A67" w:rsidP="00951A67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2" w:name="_Toc117523272"/>
      <w:r>
        <w:rPr>
          <w:rFonts w:ascii="Times New Roman" w:eastAsia="標楷體" w:hAnsi="Times New Roman" w:hint="eastAsia"/>
        </w:rPr>
        <w:t>執行</w:t>
      </w:r>
      <w:r w:rsidRPr="00951A67">
        <w:rPr>
          <w:rFonts w:ascii="Times New Roman" w:eastAsia="標楷體" w:hAnsi="Times New Roman"/>
        </w:rPr>
        <w:t>mq</w:t>
      </w:r>
      <w:r>
        <w:rPr>
          <w:rFonts w:ascii="Times New Roman" w:eastAsia="標楷體" w:hAnsi="Times New Roman"/>
        </w:rPr>
        <w:t>tt.py</w:t>
      </w:r>
      <w:bookmarkEnd w:id="52"/>
    </w:p>
    <w:p w14:paraId="718F07BD" w14:textId="3FA156D8" w:rsidR="00C960A5" w:rsidRDefault="00C960A5" w:rsidP="00C960A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便可成功看到</w:t>
      </w:r>
      <w:r>
        <w:rPr>
          <w:rFonts w:ascii="Times New Roman" w:eastAsia="標楷體" w:hAnsi="Times New Roman"/>
        </w:rPr>
        <w:t>7688</w:t>
      </w:r>
      <w:r>
        <w:rPr>
          <w:rFonts w:ascii="Times New Roman" w:eastAsia="標楷體" w:hAnsi="Times New Roman" w:hint="eastAsia"/>
        </w:rPr>
        <w:t>傳輸到</w:t>
      </w:r>
      <w:r>
        <w:rPr>
          <w:rFonts w:ascii="Times New Roman" w:eastAsia="標楷體" w:hAnsi="Times New Roman" w:hint="eastAsia"/>
        </w:rPr>
        <w:t>IoT HUB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DHT</w:t>
      </w:r>
      <w:r>
        <w:rPr>
          <w:rFonts w:ascii="Times New Roman" w:eastAsia="標楷體" w:hAnsi="Times New Roman" w:hint="eastAsia"/>
        </w:rPr>
        <w:t>資料</w:t>
      </w:r>
    </w:p>
    <w:p w14:paraId="7728E7EE" w14:textId="1E8CF98B" w:rsidR="00951A67" w:rsidRPr="00951A67" w:rsidRDefault="00951A67" w:rsidP="00AA1ED7">
      <w:pPr>
        <w:tabs>
          <w:tab w:val="left" w:pos="480"/>
        </w:tabs>
        <w:rPr>
          <w:rFonts w:ascii="Times New Roman" w:eastAsia="標楷體" w:hAnsi="Times New Roman"/>
        </w:rPr>
      </w:pPr>
      <w:r w:rsidRPr="00951A67">
        <w:rPr>
          <w:noProof/>
        </w:rPr>
        <w:lastRenderedPageBreak/>
        <w:drawing>
          <wp:inline distT="0" distB="0" distL="0" distR="0" wp14:anchorId="214E08D0" wp14:editId="3CACF149">
            <wp:extent cx="6645910" cy="3094990"/>
            <wp:effectExtent l="0" t="0" r="2540" b="0"/>
            <wp:docPr id="1035" name="圖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D82C" w14:textId="38F48933" w:rsidR="00C960A5" w:rsidRDefault="00C960A5" w:rsidP="00C960A5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3" w:name="_Toc117523273"/>
      <w:r>
        <w:rPr>
          <w:rFonts w:ascii="Times New Roman" w:eastAsia="標楷體" w:hAnsi="Times New Roman" w:hint="eastAsia"/>
        </w:rPr>
        <w:t>由</w:t>
      </w:r>
      <w:r>
        <w:rPr>
          <w:rFonts w:ascii="Times New Roman" w:eastAsia="標楷體" w:hAnsi="Times New Roman" w:hint="eastAsia"/>
        </w:rPr>
        <w:t>A</w:t>
      </w:r>
      <w:r>
        <w:rPr>
          <w:rFonts w:ascii="Times New Roman" w:eastAsia="標楷體" w:hAnsi="Times New Roman"/>
        </w:rPr>
        <w:t xml:space="preserve">zure </w:t>
      </w:r>
      <w:r>
        <w:rPr>
          <w:rFonts w:ascii="Times New Roman" w:eastAsia="標楷體" w:hAnsi="Times New Roman" w:hint="eastAsia"/>
        </w:rPr>
        <w:t>IoT</w:t>
      </w:r>
      <w:r>
        <w:rPr>
          <w:rFonts w:ascii="Times New Roman" w:eastAsia="標楷體" w:hAnsi="Times New Roman"/>
        </w:rPr>
        <w:t xml:space="preserve"> HUB</w:t>
      </w:r>
      <w:r>
        <w:rPr>
          <w:rFonts w:ascii="Times New Roman" w:eastAsia="標楷體" w:hAnsi="Times New Roman" w:hint="eastAsia"/>
        </w:rPr>
        <w:t>查看傳送數據量</w:t>
      </w:r>
      <w:bookmarkEnd w:id="53"/>
    </w:p>
    <w:p w14:paraId="178F53D9" w14:textId="715FB025" w:rsidR="00911C04" w:rsidRPr="00AA1ED7" w:rsidRDefault="00C960A5" w:rsidP="00AA1ED7">
      <w:pPr>
        <w:tabs>
          <w:tab w:val="left" w:pos="480"/>
        </w:tabs>
        <w:rPr>
          <w:rFonts w:ascii="Times New Roman" w:eastAsia="標楷體" w:hAnsi="Times New Roman"/>
        </w:rPr>
      </w:pPr>
      <w:r w:rsidRPr="00C960A5">
        <w:rPr>
          <w:rFonts w:ascii="Times New Roman" w:eastAsia="標楷體" w:hAnsi="Times New Roman"/>
          <w:noProof/>
        </w:rPr>
        <w:drawing>
          <wp:inline distT="0" distB="0" distL="0" distR="0" wp14:anchorId="7EF57C8A" wp14:editId="0BBA75EE">
            <wp:extent cx="6645910" cy="41554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F3CE" w14:textId="3420605E" w:rsidR="00FF19FB" w:rsidRPr="005B4773" w:rsidRDefault="005B4773" w:rsidP="00C23AA9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/>
        <w:outlineLvl w:val="0"/>
        <w:rPr>
          <w:rFonts w:ascii="Times New Roman" w:eastAsia="標楷體" w:hAnsi="Times New Roman"/>
        </w:rPr>
      </w:pPr>
      <w:bookmarkStart w:id="54" w:name="_Toc117523274"/>
      <w:r w:rsidRPr="005B4773">
        <w:rPr>
          <w:rFonts w:ascii="Times New Roman" w:eastAsia="標楷體" w:hAnsi="Times New Roman" w:hint="eastAsia"/>
        </w:rPr>
        <w:t>參考資料</w:t>
      </w:r>
      <w:bookmarkEnd w:id="54"/>
    </w:p>
    <w:p w14:paraId="09872F56" w14:textId="77777777" w:rsidR="00C23AA9" w:rsidRPr="005B4773" w:rsidRDefault="00DE51C8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87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Azure </w:t>
        </w:r>
      </w:hyperlink>
      <w:hyperlink r:id="rId88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89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  <w:hyperlink r:id="rId90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Hub</w:t>
        </w:r>
      </w:hyperlink>
      <w:hyperlink r:id="rId91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</w:p>
    <w:p w14:paraId="222FA287" w14:textId="77777777" w:rsidR="00C23AA9" w:rsidRPr="005B4773" w:rsidRDefault="00DE51C8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92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使用</w:t>
        </w:r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 xml:space="preserve"> </w:t>
        </w:r>
      </w:hyperlink>
      <w:hyperlink r:id="rId93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MQTT </w:t>
        </w:r>
      </w:hyperlink>
      <w:hyperlink r:id="rId94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通訊協定來與</w:t>
        </w:r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 xml:space="preserve"> </w:t>
        </w:r>
      </w:hyperlink>
      <w:hyperlink r:id="rId95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96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  <w:hyperlink r:id="rId97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中樞通訊</w:t>
        </w:r>
      </w:hyperlink>
    </w:p>
    <w:p w14:paraId="187AD5EF" w14:textId="77777777" w:rsidR="00C23AA9" w:rsidRPr="005B4773" w:rsidRDefault="00DE51C8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98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azure-</w:t>
        </w:r>
      </w:hyperlink>
      <w:hyperlink r:id="rId99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100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-</w:t>
        </w:r>
      </w:hyperlink>
      <w:hyperlink r:id="rId101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sdk</w:t>
        </w:r>
      </w:hyperlink>
      <w:hyperlink r:id="rId102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-c/certs/</w:t>
        </w:r>
      </w:hyperlink>
      <w:hyperlink r:id="rId103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certs.c</w:t>
        </w:r>
      </w:hyperlink>
    </w:p>
    <w:p w14:paraId="6EEB9AD8" w14:textId="77777777" w:rsidR="005B4773" w:rsidRPr="005B4773" w:rsidRDefault="005B4773" w:rsidP="005B4773">
      <w:pPr>
        <w:rPr>
          <w:rFonts w:ascii="Times New Roman" w:eastAsia="標楷體" w:hAnsi="Times New Roman"/>
        </w:rPr>
      </w:pPr>
    </w:p>
    <w:sectPr w:rsidR="005B4773" w:rsidRPr="005B4773" w:rsidSect="00B33918">
      <w:footerReference w:type="default" r:id="rId104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6AAA7" w14:textId="77777777" w:rsidR="00517BC3" w:rsidRDefault="00517BC3" w:rsidP="00596537">
      <w:r>
        <w:separator/>
      </w:r>
    </w:p>
  </w:endnote>
  <w:endnote w:type="continuationSeparator" w:id="0">
    <w:p w14:paraId="5283AEA8" w14:textId="77777777" w:rsidR="00517BC3" w:rsidRDefault="00517BC3" w:rsidP="0059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B3DA" w14:textId="60CB8712" w:rsidR="00DE51C8" w:rsidRDefault="00DE51C8" w:rsidP="001B3757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8924263"/>
      <w:docPartObj>
        <w:docPartGallery w:val="Page Numbers (Bottom of Page)"/>
        <w:docPartUnique/>
      </w:docPartObj>
    </w:sdtPr>
    <w:sdtContent>
      <w:p w14:paraId="47C548D7" w14:textId="77777777" w:rsidR="00DE51C8" w:rsidRDefault="00DE51C8" w:rsidP="001B37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4508B">
          <w:rPr>
            <w:noProof/>
            <w:lang w:val="zh-TW"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71D06" w14:textId="77777777" w:rsidR="00517BC3" w:rsidRDefault="00517BC3" w:rsidP="00596537">
      <w:r>
        <w:separator/>
      </w:r>
    </w:p>
  </w:footnote>
  <w:footnote w:type="continuationSeparator" w:id="0">
    <w:p w14:paraId="2D9B05F0" w14:textId="77777777" w:rsidR="00517BC3" w:rsidRDefault="00517BC3" w:rsidP="0059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70B7"/>
    <w:multiLevelType w:val="hybridMultilevel"/>
    <w:tmpl w:val="D5D27B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25817D3"/>
    <w:multiLevelType w:val="hybridMultilevel"/>
    <w:tmpl w:val="5ABA1922"/>
    <w:lvl w:ilvl="0" w:tplc="8A22C6A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43B0056"/>
    <w:multiLevelType w:val="hybridMultilevel"/>
    <w:tmpl w:val="048CB222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A6326446">
      <w:start w:val="1"/>
      <w:numFmt w:val="bullet"/>
      <w:lvlText w:val="•"/>
      <w:lvlJc w:val="left"/>
      <w:pPr>
        <w:tabs>
          <w:tab w:val="num" w:pos="1560"/>
        </w:tabs>
        <w:ind w:left="1560" w:hanging="360"/>
      </w:pPr>
      <w:rPr>
        <w:rFonts w:ascii="Arial" w:hAnsi="Arial" w:hint="default"/>
      </w:rPr>
    </w:lvl>
    <w:lvl w:ilvl="2" w:tplc="33E8C4C2" w:tentative="1">
      <w:start w:val="1"/>
      <w:numFmt w:val="bullet"/>
      <w:lvlText w:val="•"/>
      <w:lvlJc w:val="left"/>
      <w:pPr>
        <w:tabs>
          <w:tab w:val="num" w:pos="2280"/>
        </w:tabs>
        <w:ind w:left="2280" w:hanging="360"/>
      </w:pPr>
      <w:rPr>
        <w:rFonts w:ascii="Arial" w:hAnsi="Arial" w:hint="default"/>
      </w:rPr>
    </w:lvl>
    <w:lvl w:ilvl="3" w:tplc="EB54B2D8" w:tentative="1">
      <w:start w:val="1"/>
      <w:numFmt w:val="bullet"/>
      <w:lvlText w:val="•"/>
      <w:lvlJc w:val="left"/>
      <w:pPr>
        <w:tabs>
          <w:tab w:val="num" w:pos="3000"/>
        </w:tabs>
        <w:ind w:left="3000" w:hanging="360"/>
      </w:pPr>
      <w:rPr>
        <w:rFonts w:ascii="Arial" w:hAnsi="Arial" w:hint="default"/>
      </w:rPr>
    </w:lvl>
    <w:lvl w:ilvl="4" w:tplc="BA2CA94C" w:tentative="1">
      <w:start w:val="1"/>
      <w:numFmt w:val="bullet"/>
      <w:lvlText w:val="•"/>
      <w:lvlJc w:val="left"/>
      <w:pPr>
        <w:tabs>
          <w:tab w:val="num" w:pos="3720"/>
        </w:tabs>
        <w:ind w:left="3720" w:hanging="360"/>
      </w:pPr>
      <w:rPr>
        <w:rFonts w:ascii="Arial" w:hAnsi="Arial" w:hint="default"/>
      </w:rPr>
    </w:lvl>
    <w:lvl w:ilvl="5" w:tplc="7152CEAC" w:tentative="1">
      <w:start w:val="1"/>
      <w:numFmt w:val="bullet"/>
      <w:lvlText w:val="•"/>
      <w:lvlJc w:val="left"/>
      <w:pPr>
        <w:tabs>
          <w:tab w:val="num" w:pos="4440"/>
        </w:tabs>
        <w:ind w:left="4440" w:hanging="360"/>
      </w:pPr>
      <w:rPr>
        <w:rFonts w:ascii="Arial" w:hAnsi="Arial" w:hint="default"/>
      </w:rPr>
    </w:lvl>
    <w:lvl w:ilvl="6" w:tplc="21BC9ED2" w:tentative="1">
      <w:start w:val="1"/>
      <w:numFmt w:val="bullet"/>
      <w:lvlText w:val="•"/>
      <w:lvlJc w:val="left"/>
      <w:pPr>
        <w:tabs>
          <w:tab w:val="num" w:pos="5160"/>
        </w:tabs>
        <w:ind w:left="5160" w:hanging="360"/>
      </w:pPr>
      <w:rPr>
        <w:rFonts w:ascii="Arial" w:hAnsi="Arial" w:hint="default"/>
      </w:rPr>
    </w:lvl>
    <w:lvl w:ilvl="7" w:tplc="6AE415B6" w:tentative="1">
      <w:start w:val="1"/>
      <w:numFmt w:val="bullet"/>
      <w:lvlText w:val="•"/>
      <w:lvlJc w:val="left"/>
      <w:pPr>
        <w:tabs>
          <w:tab w:val="num" w:pos="5880"/>
        </w:tabs>
        <w:ind w:left="5880" w:hanging="360"/>
      </w:pPr>
      <w:rPr>
        <w:rFonts w:ascii="Arial" w:hAnsi="Arial" w:hint="default"/>
      </w:rPr>
    </w:lvl>
    <w:lvl w:ilvl="8" w:tplc="69F44EDC" w:tentative="1">
      <w:start w:val="1"/>
      <w:numFmt w:val="bullet"/>
      <w:lvlText w:val="•"/>
      <w:lvlJc w:val="left"/>
      <w:pPr>
        <w:tabs>
          <w:tab w:val="num" w:pos="6600"/>
        </w:tabs>
        <w:ind w:left="6600" w:hanging="360"/>
      </w:pPr>
      <w:rPr>
        <w:rFonts w:ascii="Arial" w:hAnsi="Arial" w:hint="default"/>
      </w:rPr>
    </w:lvl>
  </w:abstractNum>
  <w:abstractNum w:abstractNumId="3" w15:restartNumberingAfterBreak="0">
    <w:nsid w:val="0529193F"/>
    <w:multiLevelType w:val="hybridMultilevel"/>
    <w:tmpl w:val="66BEF066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53E3C6B"/>
    <w:multiLevelType w:val="hybridMultilevel"/>
    <w:tmpl w:val="47608E50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05512A08"/>
    <w:multiLevelType w:val="hybridMultilevel"/>
    <w:tmpl w:val="56D4642E"/>
    <w:lvl w:ilvl="0" w:tplc="A8320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C5D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E3D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B6EC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AEC3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22EF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C4B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606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AF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DD2A56"/>
    <w:multiLevelType w:val="hybridMultilevel"/>
    <w:tmpl w:val="B68818E8"/>
    <w:lvl w:ilvl="0" w:tplc="C5E0B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82F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A22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6D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4F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EB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989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62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40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9CE502D"/>
    <w:multiLevelType w:val="hybridMultilevel"/>
    <w:tmpl w:val="13C6E766"/>
    <w:lvl w:ilvl="0" w:tplc="B3289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665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D6E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0802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C43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007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864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1AA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406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0F4BA7"/>
    <w:multiLevelType w:val="hybridMultilevel"/>
    <w:tmpl w:val="3B0EED28"/>
    <w:lvl w:ilvl="0" w:tplc="C94E3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AD79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CB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04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069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AEC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8B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CB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33F097A"/>
    <w:multiLevelType w:val="hybridMultilevel"/>
    <w:tmpl w:val="92147AD4"/>
    <w:lvl w:ilvl="0" w:tplc="75800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264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8C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54B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CA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2C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C9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E41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F44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6377A37"/>
    <w:multiLevelType w:val="hybridMultilevel"/>
    <w:tmpl w:val="E910B286"/>
    <w:lvl w:ilvl="0" w:tplc="6FD85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C4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8B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43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8C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C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5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C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C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7C46E39"/>
    <w:multiLevelType w:val="hybridMultilevel"/>
    <w:tmpl w:val="7A2693B8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305E1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803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827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CD8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941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926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60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2AE6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D009AA"/>
    <w:multiLevelType w:val="hybridMultilevel"/>
    <w:tmpl w:val="C64612DE"/>
    <w:lvl w:ilvl="0" w:tplc="3594C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C634D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06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E0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4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E6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CB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61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09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AEC7C35"/>
    <w:multiLevelType w:val="hybridMultilevel"/>
    <w:tmpl w:val="BD0C160E"/>
    <w:lvl w:ilvl="0" w:tplc="84AEA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27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F6F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AEB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A6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8F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E9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25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69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307911"/>
    <w:multiLevelType w:val="hybridMultilevel"/>
    <w:tmpl w:val="97DC4A5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1D6F69B3"/>
    <w:multiLevelType w:val="hybridMultilevel"/>
    <w:tmpl w:val="8CC011B8"/>
    <w:lvl w:ilvl="0" w:tplc="6FD85492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E8E6F86"/>
    <w:multiLevelType w:val="hybridMultilevel"/>
    <w:tmpl w:val="6974EAA0"/>
    <w:lvl w:ilvl="0" w:tplc="8A22C6A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24FF0021"/>
    <w:multiLevelType w:val="hybridMultilevel"/>
    <w:tmpl w:val="49968E56"/>
    <w:lvl w:ilvl="0" w:tplc="EFB46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1830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8F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9CB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AE69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22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80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06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96C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301C56"/>
    <w:multiLevelType w:val="hybridMultilevel"/>
    <w:tmpl w:val="15E2D1CE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5E64A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CB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84D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21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6E5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AD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66D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B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D634E6"/>
    <w:multiLevelType w:val="hybridMultilevel"/>
    <w:tmpl w:val="0D7CB378"/>
    <w:lvl w:ilvl="0" w:tplc="9F3C3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AA4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E2B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0A6A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68AB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201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001F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B6D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18D5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3358B1"/>
    <w:multiLevelType w:val="hybridMultilevel"/>
    <w:tmpl w:val="8B7E0BAA"/>
    <w:lvl w:ilvl="0" w:tplc="CF5EF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B47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AE5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165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E7C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581B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50B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4E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DAC7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D87A32"/>
    <w:multiLevelType w:val="hybridMultilevel"/>
    <w:tmpl w:val="33E8D6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444492E"/>
    <w:multiLevelType w:val="hybridMultilevel"/>
    <w:tmpl w:val="3710BA30"/>
    <w:lvl w:ilvl="0" w:tplc="6C0A5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E0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ED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67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2E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09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AE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6C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0C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0C488B"/>
    <w:multiLevelType w:val="hybridMultilevel"/>
    <w:tmpl w:val="9BFC956C"/>
    <w:lvl w:ilvl="0" w:tplc="D0363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29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8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00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A4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A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4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88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57C167C"/>
    <w:multiLevelType w:val="hybridMultilevel"/>
    <w:tmpl w:val="92C06676"/>
    <w:lvl w:ilvl="0" w:tplc="41DC0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385015"/>
    <w:multiLevelType w:val="hybridMultilevel"/>
    <w:tmpl w:val="128CE7F8"/>
    <w:lvl w:ilvl="0" w:tplc="DB6E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EA5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6AC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2E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09B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60E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3A2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722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EEF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9713FB"/>
    <w:multiLevelType w:val="hybridMultilevel"/>
    <w:tmpl w:val="5656A336"/>
    <w:lvl w:ilvl="0" w:tplc="BD841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4B9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82A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61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63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D8F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CF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C4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A1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185811"/>
    <w:multiLevelType w:val="hybridMultilevel"/>
    <w:tmpl w:val="87320BB4"/>
    <w:lvl w:ilvl="0" w:tplc="43A819EA">
      <w:start w:val="1"/>
      <w:numFmt w:val="bullet"/>
      <w:lvlText w:val="•"/>
      <w:lvlJc w:val="left"/>
      <w:pPr>
        <w:tabs>
          <w:tab w:val="num" w:pos="840"/>
        </w:tabs>
        <w:ind w:left="840" w:hanging="360"/>
      </w:pPr>
      <w:rPr>
        <w:rFonts w:ascii="Arial" w:hAnsi="Arial" w:hint="default"/>
      </w:rPr>
    </w:lvl>
    <w:lvl w:ilvl="1" w:tplc="8B0CC300">
      <w:numFmt w:val="bullet"/>
      <w:lvlText w:val="•"/>
      <w:lvlJc w:val="left"/>
      <w:pPr>
        <w:tabs>
          <w:tab w:val="num" w:pos="1560"/>
        </w:tabs>
        <w:ind w:left="1560" w:hanging="360"/>
      </w:pPr>
      <w:rPr>
        <w:rFonts w:ascii="Arial" w:hAnsi="Arial" w:hint="default"/>
      </w:rPr>
    </w:lvl>
    <w:lvl w:ilvl="2" w:tplc="588ED8B4">
      <w:start w:val="1"/>
      <w:numFmt w:val="bullet"/>
      <w:lvlText w:val="•"/>
      <w:lvlJc w:val="left"/>
      <w:pPr>
        <w:tabs>
          <w:tab w:val="num" w:pos="2280"/>
        </w:tabs>
        <w:ind w:left="2280" w:hanging="360"/>
      </w:pPr>
      <w:rPr>
        <w:rFonts w:ascii="Arial" w:hAnsi="Arial" w:hint="default"/>
      </w:rPr>
    </w:lvl>
    <w:lvl w:ilvl="3" w:tplc="FBB05AF2" w:tentative="1">
      <w:start w:val="1"/>
      <w:numFmt w:val="bullet"/>
      <w:lvlText w:val="•"/>
      <w:lvlJc w:val="left"/>
      <w:pPr>
        <w:tabs>
          <w:tab w:val="num" w:pos="3000"/>
        </w:tabs>
        <w:ind w:left="3000" w:hanging="360"/>
      </w:pPr>
      <w:rPr>
        <w:rFonts w:ascii="Arial" w:hAnsi="Arial" w:hint="default"/>
      </w:rPr>
    </w:lvl>
    <w:lvl w:ilvl="4" w:tplc="90DE1358" w:tentative="1">
      <w:start w:val="1"/>
      <w:numFmt w:val="bullet"/>
      <w:lvlText w:val="•"/>
      <w:lvlJc w:val="left"/>
      <w:pPr>
        <w:tabs>
          <w:tab w:val="num" w:pos="3720"/>
        </w:tabs>
        <w:ind w:left="3720" w:hanging="360"/>
      </w:pPr>
      <w:rPr>
        <w:rFonts w:ascii="Arial" w:hAnsi="Arial" w:hint="default"/>
      </w:rPr>
    </w:lvl>
    <w:lvl w:ilvl="5" w:tplc="7B944BE0" w:tentative="1">
      <w:start w:val="1"/>
      <w:numFmt w:val="bullet"/>
      <w:lvlText w:val="•"/>
      <w:lvlJc w:val="left"/>
      <w:pPr>
        <w:tabs>
          <w:tab w:val="num" w:pos="4440"/>
        </w:tabs>
        <w:ind w:left="4440" w:hanging="360"/>
      </w:pPr>
      <w:rPr>
        <w:rFonts w:ascii="Arial" w:hAnsi="Arial" w:hint="default"/>
      </w:rPr>
    </w:lvl>
    <w:lvl w:ilvl="6" w:tplc="3E801BAE" w:tentative="1">
      <w:start w:val="1"/>
      <w:numFmt w:val="bullet"/>
      <w:lvlText w:val="•"/>
      <w:lvlJc w:val="left"/>
      <w:pPr>
        <w:tabs>
          <w:tab w:val="num" w:pos="5160"/>
        </w:tabs>
        <w:ind w:left="5160" w:hanging="360"/>
      </w:pPr>
      <w:rPr>
        <w:rFonts w:ascii="Arial" w:hAnsi="Arial" w:hint="default"/>
      </w:rPr>
    </w:lvl>
    <w:lvl w:ilvl="7" w:tplc="36B8A83E" w:tentative="1">
      <w:start w:val="1"/>
      <w:numFmt w:val="bullet"/>
      <w:lvlText w:val="•"/>
      <w:lvlJc w:val="left"/>
      <w:pPr>
        <w:tabs>
          <w:tab w:val="num" w:pos="5880"/>
        </w:tabs>
        <w:ind w:left="5880" w:hanging="360"/>
      </w:pPr>
      <w:rPr>
        <w:rFonts w:ascii="Arial" w:hAnsi="Arial" w:hint="default"/>
      </w:rPr>
    </w:lvl>
    <w:lvl w:ilvl="8" w:tplc="EDE40728" w:tentative="1">
      <w:start w:val="1"/>
      <w:numFmt w:val="bullet"/>
      <w:lvlText w:val="•"/>
      <w:lvlJc w:val="left"/>
      <w:pPr>
        <w:tabs>
          <w:tab w:val="num" w:pos="6600"/>
        </w:tabs>
        <w:ind w:left="6600" w:hanging="360"/>
      </w:pPr>
      <w:rPr>
        <w:rFonts w:ascii="Arial" w:hAnsi="Arial" w:hint="default"/>
      </w:rPr>
    </w:lvl>
  </w:abstractNum>
  <w:abstractNum w:abstractNumId="29" w15:restartNumberingAfterBreak="0">
    <w:nsid w:val="3C281A2F"/>
    <w:multiLevelType w:val="hybridMultilevel"/>
    <w:tmpl w:val="A5321B18"/>
    <w:lvl w:ilvl="0" w:tplc="8A22C6A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EF4557D"/>
    <w:multiLevelType w:val="hybridMultilevel"/>
    <w:tmpl w:val="BBB803D4"/>
    <w:lvl w:ilvl="0" w:tplc="41D2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27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61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0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89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4F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A5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C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2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3FCB0A0E"/>
    <w:multiLevelType w:val="hybridMultilevel"/>
    <w:tmpl w:val="B3E03B9A"/>
    <w:lvl w:ilvl="0" w:tplc="EA1AA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40F9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145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61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85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2B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A4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1C5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CB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3FE74F93"/>
    <w:multiLevelType w:val="hybridMultilevel"/>
    <w:tmpl w:val="E1BEFC5A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A6326446">
      <w:start w:val="1"/>
      <w:numFmt w:val="bullet"/>
      <w:lvlText w:val="•"/>
      <w:lvlJc w:val="left"/>
      <w:pPr>
        <w:tabs>
          <w:tab w:val="num" w:pos="1560"/>
        </w:tabs>
        <w:ind w:left="1560" w:hanging="360"/>
      </w:pPr>
      <w:rPr>
        <w:rFonts w:ascii="Arial" w:hAnsi="Arial" w:hint="default"/>
      </w:rPr>
    </w:lvl>
    <w:lvl w:ilvl="2" w:tplc="33E8C4C2" w:tentative="1">
      <w:start w:val="1"/>
      <w:numFmt w:val="bullet"/>
      <w:lvlText w:val="•"/>
      <w:lvlJc w:val="left"/>
      <w:pPr>
        <w:tabs>
          <w:tab w:val="num" w:pos="2280"/>
        </w:tabs>
        <w:ind w:left="2280" w:hanging="360"/>
      </w:pPr>
      <w:rPr>
        <w:rFonts w:ascii="Arial" w:hAnsi="Arial" w:hint="default"/>
      </w:rPr>
    </w:lvl>
    <w:lvl w:ilvl="3" w:tplc="EB54B2D8" w:tentative="1">
      <w:start w:val="1"/>
      <w:numFmt w:val="bullet"/>
      <w:lvlText w:val="•"/>
      <w:lvlJc w:val="left"/>
      <w:pPr>
        <w:tabs>
          <w:tab w:val="num" w:pos="3000"/>
        </w:tabs>
        <w:ind w:left="3000" w:hanging="360"/>
      </w:pPr>
      <w:rPr>
        <w:rFonts w:ascii="Arial" w:hAnsi="Arial" w:hint="default"/>
      </w:rPr>
    </w:lvl>
    <w:lvl w:ilvl="4" w:tplc="BA2CA94C" w:tentative="1">
      <w:start w:val="1"/>
      <w:numFmt w:val="bullet"/>
      <w:lvlText w:val="•"/>
      <w:lvlJc w:val="left"/>
      <w:pPr>
        <w:tabs>
          <w:tab w:val="num" w:pos="3720"/>
        </w:tabs>
        <w:ind w:left="3720" w:hanging="360"/>
      </w:pPr>
      <w:rPr>
        <w:rFonts w:ascii="Arial" w:hAnsi="Arial" w:hint="default"/>
      </w:rPr>
    </w:lvl>
    <w:lvl w:ilvl="5" w:tplc="7152CEAC" w:tentative="1">
      <w:start w:val="1"/>
      <w:numFmt w:val="bullet"/>
      <w:lvlText w:val="•"/>
      <w:lvlJc w:val="left"/>
      <w:pPr>
        <w:tabs>
          <w:tab w:val="num" w:pos="4440"/>
        </w:tabs>
        <w:ind w:left="4440" w:hanging="360"/>
      </w:pPr>
      <w:rPr>
        <w:rFonts w:ascii="Arial" w:hAnsi="Arial" w:hint="default"/>
      </w:rPr>
    </w:lvl>
    <w:lvl w:ilvl="6" w:tplc="21BC9ED2" w:tentative="1">
      <w:start w:val="1"/>
      <w:numFmt w:val="bullet"/>
      <w:lvlText w:val="•"/>
      <w:lvlJc w:val="left"/>
      <w:pPr>
        <w:tabs>
          <w:tab w:val="num" w:pos="5160"/>
        </w:tabs>
        <w:ind w:left="5160" w:hanging="360"/>
      </w:pPr>
      <w:rPr>
        <w:rFonts w:ascii="Arial" w:hAnsi="Arial" w:hint="default"/>
      </w:rPr>
    </w:lvl>
    <w:lvl w:ilvl="7" w:tplc="6AE415B6" w:tentative="1">
      <w:start w:val="1"/>
      <w:numFmt w:val="bullet"/>
      <w:lvlText w:val="•"/>
      <w:lvlJc w:val="left"/>
      <w:pPr>
        <w:tabs>
          <w:tab w:val="num" w:pos="5880"/>
        </w:tabs>
        <w:ind w:left="5880" w:hanging="360"/>
      </w:pPr>
      <w:rPr>
        <w:rFonts w:ascii="Arial" w:hAnsi="Arial" w:hint="default"/>
      </w:rPr>
    </w:lvl>
    <w:lvl w:ilvl="8" w:tplc="69F44EDC" w:tentative="1">
      <w:start w:val="1"/>
      <w:numFmt w:val="bullet"/>
      <w:lvlText w:val="•"/>
      <w:lvlJc w:val="left"/>
      <w:pPr>
        <w:tabs>
          <w:tab w:val="num" w:pos="6600"/>
        </w:tabs>
        <w:ind w:left="6600" w:hanging="360"/>
      </w:pPr>
      <w:rPr>
        <w:rFonts w:ascii="Arial" w:hAnsi="Arial" w:hint="default"/>
      </w:rPr>
    </w:lvl>
  </w:abstractNum>
  <w:abstractNum w:abstractNumId="33" w15:restartNumberingAfterBreak="0">
    <w:nsid w:val="41290530"/>
    <w:multiLevelType w:val="hybridMultilevel"/>
    <w:tmpl w:val="82569102"/>
    <w:lvl w:ilvl="0" w:tplc="41DC0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45B196E"/>
    <w:multiLevelType w:val="hybridMultilevel"/>
    <w:tmpl w:val="DC8C935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4A2C37F3"/>
    <w:multiLevelType w:val="hybridMultilevel"/>
    <w:tmpl w:val="3E8CEA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BFB2313"/>
    <w:multiLevelType w:val="hybridMultilevel"/>
    <w:tmpl w:val="A246DE08"/>
    <w:lvl w:ilvl="0" w:tplc="6FD85492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09D4FCD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554C1BCD"/>
    <w:multiLevelType w:val="hybridMultilevel"/>
    <w:tmpl w:val="704A20C0"/>
    <w:lvl w:ilvl="0" w:tplc="6FD85492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55B30C8F"/>
    <w:multiLevelType w:val="hybridMultilevel"/>
    <w:tmpl w:val="E6B64F64"/>
    <w:lvl w:ilvl="0" w:tplc="04090011">
      <w:start w:val="1"/>
      <w:numFmt w:val="upperLetter"/>
      <w:lvlText w:val="%1."/>
      <w:lvlJc w:val="left"/>
      <w:pPr>
        <w:ind w:left="962" w:hanging="480"/>
      </w:p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40" w15:restartNumberingAfterBreak="0">
    <w:nsid w:val="565E2112"/>
    <w:multiLevelType w:val="hybridMultilevel"/>
    <w:tmpl w:val="E89EAE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5AAF423B"/>
    <w:multiLevelType w:val="hybridMultilevel"/>
    <w:tmpl w:val="3DFAF2EC"/>
    <w:lvl w:ilvl="0" w:tplc="D946F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E8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8C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41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0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C0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A2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EC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84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C5F3F18"/>
    <w:multiLevelType w:val="hybridMultilevel"/>
    <w:tmpl w:val="00BC8AA2"/>
    <w:lvl w:ilvl="0" w:tplc="41DC0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CAD0773"/>
    <w:multiLevelType w:val="hybridMultilevel"/>
    <w:tmpl w:val="0EDC60B6"/>
    <w:lvl w:ilvl="0" w:tplc="988E1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D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CD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E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8F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4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C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CF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1D26771"/>
    <w:multiLevelType w:val="hybridMultilevel"/>
    <w:tmpl w:val="7346E124"/>
    <w:lvl w:ilvl="0" w:tplc="B5842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2F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FEC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F86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A4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C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EA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40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EC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DA2E4A"/>
    <w:multiLevelType w:val="hybridMultilevel"/>
    <w:tmpl w:val="3612A948"/>
    <w:lvl w:ilvl="0" w:tplc="BAA00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B497B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25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920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A5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484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61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4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85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BF36167"/>
    <w:multiLevelType w:val="hybridMultilevel"/>
    <w:tmpl w:val="061E1690"/>
    <w:lvl w:ilvl="0" w:tplc="0D060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4FE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CD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41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29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34B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6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41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69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D46487C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5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4"/>
  </w:num>
  <w:num w:numId="5">
    <w:abstractNumId w:val="30"/>
  </w:num>
  <w:num w:numId="6">
    <w:abstractNumId w:val="43"/>
  </w:num>
  <w:num w:numId="7">
    <w:abstractNumId w:val="27"/>
  </w:num>
  <w:num w:numId="8">
    <w:abstractNumId w:val="0"/>
  </w:num>
  <w:num w:numId="9">
    <w:abstractNumId w:val="37"/>
  </w:num>
  <w:num w:numId="10">
    <w:abstractNumId w:val="23"/>
  </w:num>
  <w:num w:numId="11">
    <w:abstractNumId w:val="19"/>
  </w:num>
  <w:num w:numId="12">
    <w:abstractNumId w:val="13"/>
  </w:num>
  <w:num w:numId="13">
    <w:abstractNumId w:val="44"/>
  </w:num>
  <w:num w:numId="14">
    <w:abstractNumId w:val="10"/>
  </w:num>
  <w:num w:numId="15">
    <w:abstractNumId w:val="4"/>
  </w:num>
  <w:num w:numId="16">
    <w:abstractNumId w:val="17"/>
  </w:num>
  <w:num w:numId="17">
    <w:abstractNumId w:val="34"/>
  </w:num>
  <w:num w:numId="18">
    <w:abstractNumId w:val="7"/>
  </w:num>
  <w:num w:numId="19">
    <w:abstractNumId w:val="47"/>
  </w:num>
  <w:num w:numId="20">
    <w:abstractNumId w:val="18"/>
  </w:num>
  <w:num w:numId="21">
    <w:abstractNumId w:val="5"/>
  </w:num>
  <w:num w:numId="22">
    <w:abstractNumId w:val="16"/>
  </w:num>
  <w:num w:numId="23">
    <w:abstractNumId w:val="40"/>
  </w:num>
  <w:num w:numId="24">
    <w:abstractNumId w:val="3"/>
  </w:num>
  <w:num w:numId="25">
    <w:abstractNumId w:val="20"/>
  </w:num>
  <w:num w:numId="26">
    <w:abstractNumId w:val="11"/>
  </w:num>
  <w:num w:numId="27">
    <w:abstractNumId w:val="21"/>
  </w:num>
  <w:num w:numId="28">
    <w:abstractNumId w:val="1"/>
  </w:num>
  <w:num w:numId="29">
    <w:abstractNumId w:val="26"/>
  </w:num>
  <w:num w:numId="30">
    <w:abstractNumId w:val="39"/>
  </w:num>
  <w:num w:numId="31">
    <w:abstractNumId w:val="42"/>
  </w:num>
  <w:num w:numId="32">
    <w:abstractNumId w:val="29"/>
  </w:num>
  <w:num w:numId="33">
    <w:abstractNumId w:val="41"/>
  </w:num>
  <w:num w:numId="34">
    <w:abstractNumId w:val="12"/>
  </w:num>
  <w:num w:numId="35">
    <w:abstractNumId w:val="6"/>
  </w:num>
  <w:num w:numId="36">
    <w:abstractNumId w:val="8"/>
  </w:num>
  <w:num w:numId="37">
    <w:abstractNumId w:val="33"/>
  </w:num>
  <w:num w:numId="38">
    <w:abstractNumId w:val="25"/>
  </w:num>
  <w:num w:numId="39">
    <w:abstractNumId w:val="9"/>
  </w:num>
  <w:num w:numId="40">
    <w:abstractNumId w:val="46"/>
  </w:num>
  <w:num w:numId="41">
    <w:abstractNumId w:val="14"/>
  </w:num>
  <w:num w:numId="42">
    <w:abstractNumId w:val="31"/>
  </w:num>
  <w:num w:numId="43">
    <w:abstractNumId w:val="32"/>
  </w:num>
  <w:num w:numId="44">
    <w:abstractNumId w:val="45"/>
  </w:num>
  <w:num w:numId="45">
    <w:abstractNumId w:val="2"/>
  </w:num>
  <w:num w:numId="46">
    <w:abstractNumId w:val="28"/>
  </w:num>
  <w:num w:numId="47">
    <w:abstractNumId w:val="15"/>
  </w:num>
  <w:num w:numId="48">
    <w:abstractNumId w:val="36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BD"/>
    <w:rsid w:val="0001648A"/>
    <w:rsid w:val="00027736"/>
    <w:rsid w:val="00070CB4"/>
    <w:rsid w:val="00080405"/>
    <w:rsid w:val="00086424"/>
    <w:rsid w:val="00093E8E"/>
    <w:rsid w:val="000B174E"/>
    <w:rsid w:val="000B2C8A"/>
    <w:rsid w:val="00140137"/>
    <w:rsid w:val="00142A12"/>
    <w:rsid w:val="0015668B"/>
    <w:rsid w:val="001808F2"/>
    <w:rsid w:val="001B3757"/>
    <w:rsid w:val="001B4496"/>
    <w:rsid w:val="001C7F0E"/>
    <w:rsid w:val="001E3A3B"/>
    <w:rsid w:val="001F70E4"/>
    <w:rsid w:val="00252137"/>
    <w:rsid w:val="00263584"/>
    <w:rsid w:val="00265AFA"/>
    <w:rsid w:val="00272A62"/>
    <w:rsid w:val="0028442F"/>
    <w:rsid w:val="002C12D3"/>
    <w:rsid w:val="002C1814"/>
    <w:rsid w:val="002C194C"/>
    <w:rsid w:val="002F42A7"/>
    <w:rsid w:val="002F42C4"/>
    <w:rsid w:val="002F5C00"/>
    <w:rsid w:val="003622AB"/>
    <w:rsid w:val="00367EB4"/>
    <w:rsid w:val="003D652D"/>
    <w:rsid w:val="003F7994"/>
    <w:rsid w:val="004457AB"/>
    <w:rsid w:val="004671E2"/>
    <w:rsid w:val="0049707A"/>
    <w:rsid w:val="004A0233"/>
    <w:rsid w:val="004A1895"/>
    <w:rsid w:val="004C0443"/>
    <w:rsid w:val="00517BC3"/>
    <w:rsid w:val="00534725"/>
    <w:rsid w:val="00574F04"/>
    <w:rsid w:val="00596537"/>
    <w:rsid w:val="005A2765"/>
    <w:rsid w:val="005B1750"/>
    <w:rsid w:val="005B42A8"/>
    <w:rsid w:val="005B4773"/>
    <w:rsid w:val="005B7543"/>
    <w:rsid w:val="005C3DDA"/>
    <w:rsid w:val="005D6976"/>
    <w:rsid w:val="005E4D28"/>
    <w:rsid w:val="005F285A"/>
    <w:rsid w:val="005F499A"/>
    <w:rsid w:val="00604AEE"/>
    <w:rsid w:val="006537D1"/>
    <w:rsid w:val="006B0594"/>
    <w:rsid w:val="006F04FC"/>
    <w:rsid w:val="006F0A27"/>
    <w:rsid w:val="007210F6"/>
    <w:rsid w:val="007214BD"/>
    <w:rsid w:val="00724EE1"/>
    <w:rsid w:val="007724B8"/>
    <w:rsid w:val="00775E11"/>
    <w:rsid w:val="008200EB"/>
    <w:rsid w:val="00847A82"/>
    <w:rsid w:val="008969CA"/>
    <w:rsid w:val="008C44F7"/>
    <w:rsid w:val="008E13EC"/>
    <w:rsid w:val="008E3EFB"/>
    <w:rsid w:val="008F5A79"/>
    <w:rsid w:val="00905B0C"/>
    <w:rsid w:val="0090772F"/>
    <w:rsid w:val="00911C04"/>
    <w:rsid w:val="0091327B"/>
    <w:rsid w:val="00940CF2"/>
    <w:rsid w:val="00951774"/>
    <w:rsid w:val="00951A67"/>
    <w:rsid w:val="00967D0B"/>
    <w:rsid w:val="009840CC"/>
    <w:rsid w:val="00986220"/>
    <w:rsid w:val="009B226E"/>
    <w:rsid w:val="009D79B3"/>
    <w:rsid w:val="009E01AF"/>
    <w:rsid w:val="00A16FA1"/>
    <w:rsid w:val="00A46608"/>
    <w:rsid w:val="00A468E4"/>
    <w:rsid w:val="00A64614"/>
    <w:rsid w:val="00A703DA"/>
    <w:rsid w:val="00A71ACB"/>
    <w:rsid w:val="00AA1ED7"/>
    <w:rsid w:val="00AC0753"/>
    <w:rsid w:val="00AE35F4"/>
    <w:rsid w:val="00B03384"/>
    <w:rsid w:val="00B1164F"/>
    <w:rsid w:val="00B33918"/>
    <w:rsid w:val="00B4349B"/>
    <w:rsid w:val="00B652DA"/>
    <w:rsid w:val="00B70E7A"/>
    <w:rsid w:val="00B73310"/>
    <w:rsid w:val="00B96349"/>
    <w:rsid w:val="00B969A4"/>
    <w:rsid w:val="00BB0F62"/>
    <w:rsid w:val="00BC1006"/>
    <w:rsid w:val="00C060E4"/>
    <w:rsid w:val="00C23AA9"/>
    <w:rsid w:val="00C53CDC"/>
    <w:rsid w:val="00C54FEE"/>
    <w:rsid w:val="00C75CE4"/>
    <w:rsid w:val="00C86918"/>
    <w:rsid w:val="00C960A5"/>
    <w:rsid w:val="00CB15D9"/>
    <w:rsid w:val="00CD7285"/>
    <w:rsid w:val="00CF1593"/>
    <w:rsid w:val="00CF1612"/>
    <w:rsid w:val="00CF6F2E"/>
    <w:rsid w:val="00D45D68"/>
    <w:rsid w:val="00D57C1E"/>
    <w:rsid w:val="00DB22F9"/>
    <w:rsid w:val="00DC67AD"/>
    <w:rsid w:val="00DE51C8"/>
    <w:rsid w:val="00E17709"/>
    <w:rsid w:val="00E4508B"/>
    <w:rsid w:val="00E555D9"/>
    <w:rsid w:val="00E558C5"/>
    <w:rsid w:val="00E62A2F"/>
    <w:rsid w:val="00E970E8"/>
    <w:rsid w:val="00EB1FFD"/>
    <w:rsid w:val="00ED6D02"/>
    <w:rsid w:val="00EE0BBE"/>
    <w:rsid w:val="00EE7AAD"/>
    <w:rsid w:val="00F15BDB"/>
    <w:rsid w:val="00F2670D"/>
    <w:rsid w:val="00F341C6"/>
    <w:rsid w:val="00F64C0C"/>
    <w:rsid w:val="00F66F28"/>
    <w:rsid w:val="00F75341"/>
    <w:rsid w:val="00FC610F"/>
    <w:rsid w:val="00FD1F91"/>
    <w:rsid w:val="00FE33AC"/>
    <w:rsid w:val="00FF19FB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AE2B9"/>
  <w15:docId w15:val="{40043956-FF25-4C01-B2C1-3D090DFA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59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FF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1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a">
    <w:name w:val="Table Grid"/>
    <w:basedOn w:val="a1"/>
    <w:uiPriority w:val="39"/>
    <w:rsid w:val="0007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semiHidden/>
    <w:rsid w:val="00EB1FF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E970E8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F19FB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F19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F19FB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FF19FB"/>
    <w:rPr>
      <w:rFonts w:ascii="細明體" w:eastAsia="細明體" w:hAnsi="細明體" w:cs="細明體"/>
      <w:sz w:val="24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6B059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d">
    <w:name w:val="Balloon Text"/>
    <w:basedOn w:val="a"/>
    <w:link w:val="ae"/>
    <w:uiPriority w:val="99"/>
    <w:semiHidden/>
    <w:unhideWhenUsed/>
    <w:rsid w:val="00E45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4508B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DE5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7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5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25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5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0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5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4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6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9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1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93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3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9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9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9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35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4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2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8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5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2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0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6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4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683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7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6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4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5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5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7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031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1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6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2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2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8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4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68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9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3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5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0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7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5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11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99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0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1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5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0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0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4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10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4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6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.microsoft.com/en-us/azure/stream-analytics" TargetMode="External"/><Relationship Id="rId21" Type="http://schemas.openxmlformats.org/officeDocument/2006/relationships/hyperlink" Target="https://learn.microsoft.com/en-us/azure-sphere/product-overview/what-is-azure-sphere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6.png"/><Relationship Id="rId89" Type="http://schemas.openxmlformats.org/officeDocument/2006/relationships/hyperlink" Target="https://marketplace.visualstudio.com/items?itemName=vsciot-vscode.azure-iot-toolkit" TargetMode="External"/><Relationship Id="rId16" Type="http://schemas.openxmlformats.org/officeDocument/2006/relationships/hyperlink" Target="https://azure.microsoft.com/services/data-explorer" TargetMode="External"/><Relationship Id="rId11" Type="http://schemas.openxmlformats.org/officeDocument/2006/relationships/hyperlink" Target="https://azure.microsoft.com/services/iot-hub/" TargetMode="External"/><Relationship Id="rId32" Type="http://schemas.openxmlformats.org/officeDocument/2006/relationships/hyperlink" Target="https://devicecatalog.azure.com/" TargetMode="External"/><Relationship Id="rId37" Type="http://schemas.openxmlformats.org/officeDocument/2006/relationships/hyperlink" Target="https://webmail.ccu.edu.tw/cgi-bin/owmmdir2/openwebmail.pl" TargetMode="External"/><Relationship Id="rId53" Type="http://schemas.openxmlformats.org/officeDocument/2006/relationships/hyperlink" Target="https://code.visualstudio.com/download" TargetMode="External"/><Relationship Id="rId58" Type="http://schemas.openxmlformats.org/officeDocument/2006/relationships/image" Target="media/image23.png"/><Relationship Id="rId74" Type="http://schemas.openxmlformats.org/officeDocument/2006/relationships/image" Target="media/image37.png"/><Relationship Id="rId79" Type="http://schemas.openxmlformats.org/officeDocument/2006/relationships/hyperlink" Target="https://gitlab.com/ghuiry2546/iot/-/tree/master" TargetMode="External"/><Relationship Id="rId102" Type="http://schemas.openxmlformats.org/officeDocument/2006/relationships/hyperlink" Target="https://github.com/Azure/azure-iot-sdk-c/blob/master/certs/certs.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arketplace.visualstudio.com/items?itemName=vsciot-vscode.azure-iot-toolkit" TargetMode="External"/><Relationship Id="rId95" Type="http://schemas.openxmlformats.org/officeDocument/2006/relationships/hyperlink" Target="https://docs.microsoft.com/zh-tw/azure/iot-hub/iot-hub-mqtt-support" TargetMode="External"/><Relationship Id="rId22" Type="http://schemas.openxmlformats.org/officeDocument/2006/relationships/hyperlink" Target="https://learn.microsoft.com/en-us/azure/iot-edge" TargetMode="External"/><Relationship Id="rId27" Type="http://schemas.openxmlformats.org/officeDocument/2006/relationships/hyperlink" Target="https://learn.microsoft.com/en-us/azure/hdinsight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64" Type="http://schemas.openxmlformats.org/officeDocument/2006/relationships/image" Target="media/image29.png"/><Relationship Id="rId69" Type="http://schemas.openxmlformats.org/officeDocument/2006/relationships/hyperlink" Target="https://github.com/Seeed-Studio/Grove_Temperature_And_Humidity_Sensor" TargetMode="External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12" Type="http://schemas.openxmlformats.org/officeDocument/2006/relationships/hyperlink" Target="https://azure.microsoft.com/services/stream-analytics" TargetMode="External"/><Relationship Id="rId17" Type="http://schemas.openxmlformats.org/officeDocument/2006/relationships/hyperlink" Target="https://azure.microsoft.com/services/monitor" TargetMode="External"/><Relationship Id="rId33" Type="http://schemas.openxmlformats.org/officeDocument/2006/relationships/hyperlink" Target="https://azure.microsoft.com/zh-tw/free/students/" TargetMode="External"/><Relationship Id="rId38" Type="http://schemas.openxmlformats.org/officeDocument/2006/relationships/image" Target="media/image5.png"/><Relationship Id="rId59" Type="http://schemas.openxmlformats.org/officeDocument/2006/relationships/image" Target="media/image24.png"/><Relationship Id="rId103" Type="http://schemas.openxmlformats.org/officeDocument/2006/relationships/hyperlink" Target="https://github.com/Azure/azure-iot-sdk-c/blob/master/certs/certs.c" TargetMode="External"/><Relationship Id="rId20" Type="http://schemas.openxmlformats.org/officeDocument/2006/relationships/hyperlink" Target="https://learn.microsoft.com/en-us/azure/rtos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4.png"/><Relationship Id="rId75" Type="http://schemas.openxmlformats.org/officeDocument/2006/relationships/image" Target="media/image38.png"/><Relationship Id="rId83" Type="http://schemas.openxmlformats.org/officeDocument/2006/relationships/image" Target="media/image45.png"/><Relationship Id="rId88" Type="http://schemas.openxmlformats.org/officeDocument/2006/relationships/hyperlink" Target="https://marketplace.visualstudio.com/items?itemName=vsciot-vscode.azure-iot-toolkit" TargetMode="External"/><Relationship Id="rId91" Type="http://schemas.openxmlformats.org/officeDocument/2006/relationships/hyperlink" Target="https://marketplace.visualstudio.com/items?itemName=vsciot-vscode.azure-iot-toolkit" TargetMode="External"/><Relationship Id="rId96" Type="http://schemas.openxmlformats.org/officeDocument/2006/relationships/hyperlink" Target="https://docs.microsoft.com/zh-tw/azure/iot-hub/iot-hub-mqtt-sup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zure.microsoft.com/services/data-explorer" TargetMode="External"/><Relationship Id="rId23" Type="http://schemas.openxmlformats.org/officeDocument/2006/relationships/hyperlink" Target="https://learn.microsoft.com/en-us/azure/iot-hub" TargetMode="External"/><Relationship Id="rId28" Type="http://schemas.openxmlformats.org/officeDocument/2006/relationships/hyperlink" Target="https://learn.microsoft.com/en-us/azure/data-explorer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5.png"/><Relationship Id="rId57" Type="http://schemas.openxmlformats.org/officeDocument/2006/relationships/image" Target="media/image22.png"/><Relationship Id="rId106" Type="http://schemas.openxmlformats.org/officeDocument/2006/relationships/theme" Target="theme/theme1.xml"/><Relationship Id="rId10" Type="http://schemas.openxmlformats.org/officeDocument/2006/relationships/hyperlink" Target="https://azure.microsoft.com/services/iot-hub/" TargetMode="External"/><Relationship Id="rId31" Type="http://schemas.openxmlformats.org/officeDocument/2006/relationships/hyperlink" Target="https://learn.microsoft.com/en-us/azure/databricks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hyperlink" Target="https://mobaxterm.mobatek.net/download.html" TargetMode="External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94" Type="http://schemas.openxmlformats.org/officeDocument/2006/relationships/hyperlink" Target="https://docs.microsoft.com/zh-tw/azure/iot-hub/iot-hub-mqtt-support" TargetMode="External"/><Relationship Id="rId99" Type="http://schemas.openxmlformats.org/officeDocument/2006/relationships/hyperlink" Target="https://github.com/Azure/azure-iot-sdk-c/blob/master/certs/certs.c" TargetMode="External"/><Relationship Id="rId101" Type="http://schemas.openxmlformats.org/officeDocument/2006/relationships/hyperlink" Target="https://github.com/Azure/azure-iot-sdk-c/blob/master/certs/certs.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zure.microsoft.com/services/iot-edge/" TargetMode="External"/><Relationship Id="rId13" Type="http://schemas.openxmlformats.org/officeDocument/2006/relationships/hyperlink" Target="https://azure.microsoft.com/services/stream-analytics" TargetMode="External"/><Relationship Id="rId18" Type="http://schemas.openxmlformats.org/officeDocument/2006/relationships/hyperlink" Target="https://azure.microsoft.com/services/monitor" TargetMode="External"/><Relationship Id="rId39" Type="http://schemas.openxmlformats.org/officeDocument/2006/relationships/image" Target="media/image6.png"/><Relationship Id="rId34" Type="http://schemas.openxmlformats.org/officeDocument/2006/relationships/image" Target="media/image2.png"/><Relationship Id="rId50" Type="http://schemas.openxmlformats.org/officeDocument/2006/relationships/image" Target="media/image16.png"/><Relationship Id="rId55" Type="http://schemas.openxmlformats.org/officeDocument/2006/relationships/image" Target="media/image20.png"/><Relationship Id="rId76" Type="http://schemas.openxmlformats.org/officeDocument/2006/relationships/image" Target="media/image39.png"/><Relationship Id="rId97" Type="http://schemas.openxmlformats.org/officeDocument/2006/relationships/hyperlink" Target="https://docs.microsoft.com/zh-tw/azure/iot-hub/iot-hub-mqtt-support" TargetMode="External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hyperlink" Target="https://docs.microsoft.com/zh-tw/azure/iot-hub/iot-hub-mqtt-suppor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earn.microsoft.com/en-us/azure/storage/blobs/data-lake-storage-introduction" TargetMode="External"/><Relationship Id="rId24" Type="http://schemas.openxmlformats.org/officeDocument/2006/relationships/hyperlink" Target="https://learn.microsoft.com/en-us/azure/iot-dps/about-iot-dps" TargetMode="External"/><Relationship Id="rId40" Type="http://schemas.openxmlformats.org/officeDocument/2006/relationships/hyperlink" Target="https://portal.azure.com/" TargetMode="External"/><Relationship Id="rId45" Type="http://schemas.openxmlformats.org/officeDocument/2006/relationships/image" Target="media/image11.png"/><Relationship Id="rId66" Type="http://schemas.openxmlformats.org/officeDocument/2006/relationships/image" Target="media/image31.png"/><Relationship Id="rId87" Type="http://schemas.openxmlformats.org/officeDocument/2006/relationships/hyperlink" Target="https://marketplace.visualstudio.com/items?itemName=vsciot-vscode.azure-iot-toolkit" TargetMode="External"/><Relationship Id="rId61" Type="http://schemas.openxmlformats.org/officeDocument/2006/relationships/image" Target="media/image26.png"/><Relationship Id="rId82" Type="http://schemas.openxmlformats.org/officeDocument/2006/relationships/image" Target="media/image44.png"/><Relationship Id="rId19" Type="http://schemas.openxmlformats.org/officeDocument/2006/relationships/image" Target="media/image1.png"/><Relationship Id="rId14" Type="http://schemas.openxmlformats.org/officeDocument/2006/relationships/hyperlink" Target="https://azure.microsoft.com/services/data-explorer" TargetMode="External"/><Relationship Id="rId30" Type="http://schemas.openxmlformats.org/officeDocument/2006/relationships/hyperlink" Target="https://learn.microsoft.com/en-us/azure/machine-learning" TargetMode="External"/><Relationship Id="rId35" Type="http://schemas.openxmlformats.org/officeDocument/2006/relationships/image" Target="media/image3.png"/><Relationship Id="rId56" Type="http://schemas.openxmlformats.org/officeDocument/2006/relationships/image" Target="media/image21.png"/><Relationship Id="rId77" Type="http://schemas.openxmlformats.org/officeDocument/2006/relationships/image" Target="media/image40.png"/><Relationship Id="rId100" Type="http://schemas.openxmlformats.org/officeDocument/2006/relationships/hyperlink" Target="https://github.com/Azure/azure-iot-sdk-c/blob/master/certs/certs.c" TargetMode="External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7.png"/><Relationship Id="rId72" Type="http://schemas.openxmlformats.org/officeDocument/2006/relationships/image" Target="media/image36.png"/><Relationship Id="rId93" Type="http://schemas.openxmlformats.org/officeDocument/2006/relationships/hyperlink" Target="https://docs.microsoft.com/zh-tw/azure/iot-hub/iot-hub-mqtt-support" TargetMode="External"/><Relationship Id="rId98" Type="http://schemas.openxmlformats.org/officeDocument/2006/relationships/hyperlink" Target="https://github.com/Azure/azure-iot-sdk-c/blob/master/certs/certs.c" TargetMode="External"/><Relationship Id="rId3" Type="http://schemas.openxmlformats.org/officeDocument/2006/relationships/styles" Target="styles.xml"/><Relationship Id="rId25" Type="http://schemas.openxmlformats.org/officeDocument/2006/relationships/hyperlink" Target="https://learn.microsoft.com/en-us/azure/digital-twins" TargetMode="External"/><Relationship Id="rId46" Type="http://schemas.openxmlformats.org/officeDocument/2006/relationships/image" Target="media/image12.png"/><Relationship Id="rId6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FEE28-0898-4456-A8CE-F42D7981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29</Pages>
  <Words>2185</Words>
  <Characters>12457</Characters>
  <Application>Microsoft Office Word</Application>
  <DocSecurity>0</DocSecurity>
  <Lines>103</Lines>
  <Paragraphs>29</Paragraphs>
  <ScaleCrop>false</ScaleCrop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</dc:creator>
  <cp:keywords/>
  <dc:description/>
  <cp:lastModifiedBy>user</cp:lastModifiedBy>
  <cp:revision>16</cp:revision>
  <cp:lastPrinted>2020-07-21T10:53:00Z</cp:lastPrinted>
  <dcterms:created xsi:type="dcterms:W3CDTF">2020-10-14T15:33:00Z</dcterms:created>
  <dcterms:modified xsi:type="dcterms:W3CDTF">2022-10-24T09:00:00Z</dcterms:modified>
</cp:coreProperties>
</file>